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10" w:rsidRPr="00472697" w:rsidRDefault="005E3D10" w:rsidP="0047269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32"/>
          <w:szCs w:val="32"/>
        </w:rPr>
      </w:pPr>
      <w:r w:rsidRPr="00472697">
        <w:rPr>
          <w:rFonts w:ascii="Arial" w:hAnsi="Arial" w:cs="Arial"/>
          <w:b/>
          <w:sz w:val="32"/>
          <w:szCs w:val="32"/>
        </w:rPr>
        <w:t>Handwriting Policy</w:t>
      </w:r>
    </w:p>
    <w:p w:rsidR="00E56CCC" w:rsidRPr="00CF3559" w:rsidRDefault="00E56CCC" w:rsidP="00E56CCC">
      <w:pPr>
        <w:rPr>
          <w:rFonts w:ascii="Arial" w:hAnsi="Arial" w:cs="Arial"/>
          <w:b/>
          <w:sz w:val="20"/>
          <w:szCs w:val="20"/>
          <w:u w:val="single"/>
        </w:rPr>
      </w:pPr>
    </w:p>
    <w:p w:rsidR="005E3D10" w:rsidRPr="00472697" w:rsidRDefault="005E3D10" w:rsidP="00E56CCC">
      <w:pPr>
        <w:rPr>
          <w:rFonts w:ascii="Arial" w:hAnsi="Arial" w:cs="Arial"/>
          <w:b/>
          <w:sz w:val="22"/>
          <w:szCs w:val="22"/>
        </w:rPr>
      </w:pPr>
      <w:r w:rsidRPr="00472697">
        <w:rPr>
          <w:rFonts w:ascii="Arial" w:hAnsi="Arial" w:cs="Arial"/>
          <w:b/>
          <w:sz w:val="22"/>
          <w:szCs w:val="22"/>
        </w:rPr>
        <w:t>Aims</w:t>
      </w:r>
    </w:p>
    <w:p w:rsidR="005E3D10" w:rsidRPr="00CF3559" w:rsidRDefault="005E3D10" w:rsidP="00E56CCC">
      <w:pPr>
        <w:rPr>
          <w:rFonts w:ascii="Arial" w:hAnsi="Arial" w:cs="Arial"/>
          <w:sz w:val="20"/>
          <w:szCs w:val="20"/>
        </w:rPr>
      </w:pPr>
    </w:p>
    <w:tbl>
      <w:tblPr>
        <w:tblW w:w="5000" w:type="pct"/>
        <w:tblCellSpacing w:w="0" w:type="dxa"/>
        <w:tblCellMar>
          <w:left w:w="0" w:type="dxa"/>
          <w:right w:w="0" w:type="dxa"/>
        </w:tblCellMar>
        <w:tblLook w:val="0000" w:firstRow="0" w:lastRow="0" w:firstColumn="0" w:lastColumn="0" w:noHBand="0" w:noVBand="0"/>
      </w:tblPr>
      <w:tblGrid>
        <w:gridCol w:w="9828"/>
      </w:tblGrid>
      <w:tr w:rsidR="005E3D10" w:rsidRPr="00CF355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5E3D10" w:rsidRPr="00CF3559" w:rsidRDefault="005E3D10" w:rsidP="00257E97">
            <w:pPr>
              <w:numPr>
                <w:ilvl w:val="0"/>
                <w:numId w:val="1"/>
              </w:numPr>
              <w:rPr>
                <w:rFonts w:ascii="Arial" w:hAnsi="Arial" w:cs="Arial"/>
                <w:sz w:val="20"/>
                <w:szCs w:val="20"/>
              </w:rPr>
            </w:pPr>
            <w:r w:rsidRPr="00CF3559">
              <w:rPr>
                <w:rFonts w:ascii="Arial" w:hAnsi="Arial" w:cs="Arial"/>
                <w:sz w:val="20"/>
                <w:szCs w:val="20"/>
              </w:rPr>
              <w:t xml:space="preserve">To develop a consistent style of handwriting throughout the school </w:t>
            </w:r>
          </w:p>
          <w:p w:rsidR="005E3D10" w:rsidRPr="00CF3559" w:rsidRDefault="005E3D10" w:rsidP="00257E97">
            <w:pPr>
              <w:numPr>
                <w:ilvl w:val="0"/>
                <w:numId w:val="1"/>
              </w:numPr>
              <w:rPr>
                <w:rFonts w:ascii="Arial" w:hAnsi="Arial" w:cs="Arial"/>
                <w:sz w:val="20"/>
                <w:szCs w:val="20"/>
              </w:rPr>
            </w:pPr>
            <w:r w:rsidRPr="00CF3559">
              <w:rPr>
                <w:rFonts w:ascii="Arial" w:hAnsi="Arial" w:cs="Arial"/>
                <w:sz w:val="20"/>
                <w:szCs w:val="20"/>
              </w:rPr>
              <w:t>To ensure teaching, marking and expectations of handwriting are consistent throughout the school</w:t>
            </w:r>
          </w:p>
          <w:p w:rsidR="00257E97" w:rsidRPr="00CF3559" w:rsidRDefault="00002566" w:rsidP="00002566">
            <w:pPr>
              <w:numPr>
                <w:ilvl w:val="0"/>
                <w:numId w:val="1"/>
              </w:numPr>
              <w:rPr>
                <w:rFonts w:ascii="Arial" w:hAnsi="Arial" w:cs="Arial"/>
                <w:sz w:val="20"/>
                <w:szCs w:val="20"/>
              </w:rPr>
            </w:pPr>
            <w:r>
              <w:rPr>
                <w:rFonts w:ascii="Arial" w:hAnsi="Arial" w:cs="Arial"/>
                <w:sz w:val="20"/>
                <w:szCs w:val="20"/>
              </w:rPr>
              <w:t xml:space="preserve">To </w:t>
            </w:r>
            <w:r w:rsidR="005E3D10" w:rsidRPr="00CF3559">
              <w:rPr>
                <w:rFonts w:ascii="Arial" w:hAnsi="Arial" w:cs="Arial"/>
                <w:sz w:val="20"/>
                <w:szCs w:val="20"/>
              </w:rPr>
              <w:t>dev</w:t>
            </w:r>
            <w:r w:rsidR="00AC20F1" w:rsidRPr="00CF3559">
              <w:rPr>
                <w:rFonts w:ascii="Arial" w:hAnsi="Arial" w:cs="Arial"/>
                <w:sz w:val="20"/>
                <w:szCs w:val="20"/>
              </w:rPr>
              <w:t xml:space="preserve">elop a legible and fluent </w:t>
            </w:r>
            <w:r w:rsidR="005E3D10" w:rsidRPr="00CF3559">
              <w:rPr>
                <w:rFonts w:ascii="Arial" w:hAnsi="Arial" w:cs="Arial"/>
                <w:sz w:val="20"/>
                <w:szCs w:val="20"/>
              </w:rPr>
              <w:t>handwriting style</w:t>
            </w:r>
            <w:r w:rsidR="00AC20F1" w:rsidRPr="00CF3559">
              <w:rPr>
                <w:rFonts w:ascii="Arial" w:hAnsi="Arial" w:cs="Arial"/>
                <w:sz w:val="20"/>
                <w:szCs w:val="20"/>
              </w:rPr>
              <w:t xml:space="preserve"> that meets the expected standard at the end of Key Stage One and Two.</w:t>
            </w:r>
          </w:p>
        </w:tc>
      </w:tr>
    </w:tbl>
    <w:p w:rsidR="004655C9" w:rsidRPr="00CF3559" w:rsidRDefault="004655C9">
      <w:pPr>
        <w:rPr>
          <w:rFonts w:ascii="Arial" w:hAnsi="Arial" w:cs="Arial"/>
          <w:sz w:val="20"/>
          <w:szCs w:val="20"/>
        </w:rPr>
      </w:pPr>
    </w:p>
    <w:p w:rsidR="005E3D10" w:rsidRPr="00472697" w:rsidRDefault="005E3D10" w:rsidP="0047269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jc w:val="center"/>
        <w:rPr>
          <w:rFonts w:ascii="Arial" w:hAnsi="Arial" w:cs="Arial"/>
          <w:b/>
          <w:bCs/>
          <w:sz w:val="20"/>
          <w:szCs w:val="20"/>
        </w:rPr>
      </w:pPr>
      <w:r w:rsidRPr="00472697">
        <w:rPr>
          <w:rFonts w:ascii="Arial" w:hAnsi="Arial" w:cs="Arial"/>
          <w:b/>
          <w:bCs/>
          <w:sz w:val="20"/>
          <w:szCs w:val="20"/>
        </w:rPr>
        <w:t>Scheme of Work</w:t>
      </w:r>
    </w:p>
    <w:p w:rsidR="005E3D10" w:rsidRPr="00472697" w:rsidRDefault="005E3D10" w:rsidP="00E56CCC">
      <w:pPr>
        <w:rPr>
          <w:rFonts w:ascii="Arial" w:hAnsi="Arial" w:cs="Arial"/>
          <w:b/>
          <w:sz w:val="22"/>
          <w:szCs w:val="22"/>
        </w:rPr>
      </w:pPr>
      <w:r w:rsidRPr="00472697">
        <w:rPr>
          <w:rFonts w:ascii="Arial" w:hAnsi="Arial" w:cs="Arial"/>
          <w:b/>
          <w:sz w:val="22"/>
          <w:szCs w:val="22"/>
        </w:rPr>
        <w:t>Building on Previous Learning</w:t>
      </w:r>
    </w:p>
    <w:p w:rsidR="00472697" w:rsidRPr="00472697" w:rsidRDefault="00472697" w:rsidP="00E56CCC">
      <w:pPr>
        <w:rPr>
          <w:rFonts w:ascii="Arial" w:hAnsi="Arial" w:cs="Arial"/>
          <w:b/>
          <w:sz w:val="22"/>
          <w:szCs w:val="22"/>
        </w:rPr>
      </w:pPr>
    </w:p>
    <w:p w:rsidR="00472697" w:rsidRPr="00472697" w:rsidRDefault="00472697" w:rsidP="00472697">
      <w:pPr>
        <w:rPr>
          <w:rFonts w:ascii="Arial" w:hAnsi="Arial" w:cs="Arial"/>
          <w:b/>
          <w:sz w:val="22"/>
          <w:szCs w:val="22"/>
        </w:rPr>
      </w:pPr>
      <w:r w:rsidRPr="00472697">
        <w:rPr>
          <w:rFonts w:ascii="Arial" w:hAnsi="Arial" w:cs="Arial"/>
          <w:b/>
          <w:sz w:val="22"/>
          <w:szCs w:val="22"/>
        </w:rPr>
        <w:t>During the foundation stage it is expected that the children will work on:</w:t>
      </w:r>
    </w:p>
    <w:p w:rsidR="00472697" w:rsidRPr="00CF3559" w:rsidRDefault="00472697" w:rsidP="00472697">
      <w:pPr>
        <w:rPr>
          <w:rFonts w:ascii="Arial" w:hAnsi="Arial" w:cs="Arial"/>
          <w:b/>
          <w:sz w:val="20"/>
          <w:szCs w:val="20"/>
        </w:rPr>
      </w:pPr>
    </w:p>
    <w:p w:rsidR="00472697" w:rsidRPr="00472697" w:rsidRDefault="00472697" w:rsidP="00472697">
      <w:pPr>
        <w:pStyle w:val="ListParagraph"/>
        <w:numPr>
          <w:ilvl w:val="0"/>
          <w:numId w:val="2"/>
        </w:numPr>
        <w:tabs>
          <w:tab w:val="left" w:pos="7560"/>
        </w:tabs>
        <w:rPr>
          <w:rFonts w:ascii="Arial" w:hAnsi="Arial" w:cs="Arial"/>
          <w:sz w:val="20"/>
          <w:szCs w:val="20"/>
        </w:rPr>
      </w:pPr>
      <w:r w:rsidRPr="00472697">
        <w:rPr>
          <w:rFonts w:ascii="Arial" w:hAnsi="Arial" w:cs="Arial"/>
          <w:sz w:val="20"/>
          <w:szCs w:val="20"/>
        </w:rPr>
        <w:t>Development of gross and fine motor control</w:t>
      </w:r>
    </w:p>
    <w:p w:rsidR="00472697" w:rsidRPr="00472697" w:rsidRDefault="00472697" w:rsidP="00472697">
      <w:pPr>
        <w:pStyle w:val="ListParagraph"/>
        <w:numPr>
          <w:ilvl w:val="0"/>
          <w:numId w:val="2"/>
        </w:numPr>
        <w:tabs>
          <w:tab w:val="left" w:pos="7560"/>
        </w:tabs>
        <w:rPr>
          <w:rFonts w:ascii="Arial" w:hAnsi="Arial" w:cs="Arial"/>
          <w:sz w:val="20"/>
          <w:szCs w:val="20"/>
        </w:rPr>
      </w:pPr>
      <w:r w:rsidRPr="00472697">
        <w:rPr>
          <w:rFonts w:ascii="Arial" w:hAnsi="Arial" w:cs="Arial"/>
          <w:sz w:val="20"/>
          <w:szCs w:val="20"/>
        </w:rPr>
        <w:t>A recognition of pattern, including those that move across the body from left to right</w:t>
      </w:r>
    </w:p>
    <w:p w:rsidR="00472697" w:rsidRPr="00472697" w:rsidRDefault="00472697" w:rsidP="00472697">
      <w:pPr>
        <w:pStyle w:val="ListParagraph"/>
        <w:numPr>
          <w:ilvl w:val="0"/>
          <w:numId w:val="2"/>
        </w:numPr>
        <w:tabs>
          <w:tab w:val="left" w:pos="7560"/>
        </w:tabs>
        <w:rPr>
          <w:rFonts w:ascii="Arial" w:hAnsi="Arial" w:cs="Arial"/>
          <w:sz w:val="20"/>
          <w:szCs w:val="20"/>
        </w:rPr>
      </w:pPr>
      <w:r w:rsidRPr="00472697">
        <w:rPr>
          <w:rFonts w:ascii="Arial" w:hAnsi="Arial" w:cs="Arial"/>
          <w:sz w:val="20"/>
          <w:szCs w:val="20"/>
        </w:rPr>
        <w:t>A language to talk about shapes and movement</w:t>
      </w:r>
    </w:p>
    <w:p w:rsidR="00472697" w:rsidRPr="00CF3559" w:rsidRDefault="00472697" w:rsidP="00472697">
      <w:pPr>
        <w:tabs>
          <w:tab w:val="left" w:pos="7560"/>
        </w:tabs>
        <w:rPr>
          <w:rFonts w:ascii="Arial" w:hAnsi="Arial" w:cs="Arial"/>
          <w:sz w:val="20"/>
          <w:szCs w:val="20"/>
        </w:rPr>
      </w:pPr>
    </w:p>
    <w:p w:rsidR="00472697" w:rsidRDefault="00472697" w:rsidP="00472697">
      <w:pPr>
        <w:tabs>
          <w:tab w:val="left" w:pos="7560"/>
        </w:tabs>
        <w:rPr>
          <w:rFonts w:ascii="Arial" w:hAnsi="Arial" w:cs="Arial"/>
          <w:sz w:val="20"/>
          <w:szCs w:val="20"/>
        </w:rPr>
      </w:pPr>
      <w:r w:rsidRPr="00CF3559">
        <w:rPr>
          <w:rFonts w:ascii="Arial" w:hAnsi="Arial" w:cs="Arial"/>
          <w:sz w:val="20"/>
          <w:szCs w:val="20"/>
        </w:rPr>
        <w:t xml:space="preserve">The main handwriting movements involved in the three basic letter shapes, as exemplified by: </w:t>
      </w:r>
    </w:p>
    <w:p w:rsidR="00472697" w:rsidRDefault="00472697" w:rsidP="00472697">
      <w:pPr>
        <w:tabs>
          <w:tab w:val="left" w:pos="7560"/>
        </w:tabs>
        <w:rPr>
          <w:rFonts w:ascii="Arial" w:hAnsi="Arial" w:cs="Arial"/>
          <w:sz w:val="20"/>
          <w:szCs w:val="20"/>
        </w:rPr>
      </w:pPr>
    </w:p>
    <w:p w:rsidR="00472697" w:rsidRPr="00472697" w:rsidRDefault="00472697" w:rsidP="00472697">
      <w:pPr>
        <w:pStyle w:val="ListParagraph"/>
        <w:numPr>
          <w:ilvl w:val="0"/>
          <w:numId w:val="3"/>
        </w:numPr>
        <w:tabs>
          <w:tab w:val="left" w:pos="7560"/>
        </w:tabs>
        <w:rPr>
          <w:rFonts w:ascii="Arial" w:hAnsi="Arial" w:cs="Arial"/>
          <w:sz w:val="20"/>
          <w:szCs w:val="20"/>
        </w:rPr>
      </w:pPr>
      <w:r w:rsidRPr="00472697">
        <w:rPr>
          <w:rFonts w:ascii="Arial" w:hAnsi="Arial" w:cs="Arial"/>
          <w:sz w:val="20"/>
          <w:szCs w:val="20"/>
        </w:rPr>
        <w:t>l, the long ladder, c, the curly caterpillar, r, the one-armed robot</w:t>
      </w:r>
    </w:p>
    <w:p w:rsidR="00472697" w:rsidRPr="00472697" w:rsidRDefault="00472697" w:rsidP="00472697">
      <w:pPr>
        <w:pStyle w:val="ListParagraph"/>
        <w:numPr>
          <w:ilvl w:val="0"/>
          <w:numId w:val="3"/>
        </w:numPr>
        <w:tabs>
          <w:tab w:val="left" w:pos="7560"/>
        </w:tabs>
        <w:rPr>
          <w:rFonts w:ascii="Arial" w:hAnsi="Arial" w:cs="Arial"/>
          <w:sz w:val="20"/>
          <w:szCs w:val="20"/>
        </w:rPr>
      </w:pPr>
      <w:r w:rsidRPr="00472697">
        <w:rPr>
          <w:rFonts w:ascii="Arial" w:hAnsi="Arial" w:cs="Arial"/>
          <w:sz w:val="20"/>
          <w:szCs w:val="20"/>
        </w:rPr>
        <w:t>Letter shapes should be introduced alongside the letter sounds when the children move to Phase 2 of Letters and Sounds (hearing consonant phonemes in initial position). Large-scale activities making use of the kinaesthetic channel are still most appropriate</w:t>
      </w:r>
    </w:p>
    <w:p w:rsidR="00472697" w:rsidRPr="00472697" w:rsidRDefault="00472697" w:rsidP="00472697">
      <w:pPr>
        <w:pStyle w:val="ListParagraph"/>
        <w:numPr>
          <w:ilvl w:val="0"/>
          <w:numId w:val="3"/>
        </w:numPr>
        <w:tabs>
          <w:tab w:val="left" w:pos="7560"/>
        </w:tabs>
        <w:rPr>
          <w:rFonts w:ascii="Arial" w:hAnsi="Arial" w:cs="Arial"/>
          <w:sz w:val="20"/>
          <w:szCs w:val="20"/>
        </w:rPr>
      </w:pPr>
      <w:r w:rsidRPr="00472697">
        <w:rPr>
          <w:rFonts w:ascii="Arial" w:hAnsi="Arial" w:cs="Arial"/>
          <w:sz w:val="20"/>
          <w:szCs w:val="20"/>
        </w:rPr>
        <w:t>Begin to write letters using plain or lined paper as appropriate</w:t>
      </w:r>
    </w:p>
    <w:p w:rsidR="00472697" w:rsidRPr="00472697" w:rsidRDefault="00472697" w:rsidP="00472697">
      <w:pPr>
        <w:pStyle w:val="ListParagraph"/>
        <w:numPr>
          <w:ilvl w:val="0"/>
          <w:numId w:val="3"/>
        </w:numPr>
        <w:tabs>
          <w:tab w:val="left" w:pos="7560"/>
        </w:tabs>
        <w:rPr>
          <w:rFonts w:ascii="Arial" w:hAnsi="Arial" w:cs="Arial"/>
          <w:sz w:val="20"/>
          <w:szCs w:val="20"/>
        </w:rPr>
      </w:pPr>
      <w:r w:rsidRPr="00472697">
        <w:rPr>
          <w:rFonts w:ascii="Arial" w:hAnsi="Arial" w:cs="Arial"/>
          <w:sz w:val="20"/>
          <w:szCs w:val="20"/>
        </w:rPr>
        <w:t>Development of good posture</w:t>
      </w:r>
    </w:p>
    <w:p w:rsidR="00472697" w:rsidRPr="00472697" w:rsidRDefault="00472697" w:rsidP="00472697">
      <w:pPr>
        <w:pStyle w:val="ListParagraph"/>
        <w:numPr>
          <w:ilvl w:val="0"/>
          <w:numId w:val="3"/>
        </w:numPr>
        <w:tabs>
          <w:tab w:val="left" w:pos="7560"/>
        </w:tabs>
        <w:rPr>
          <w:rFonts w:ascii="Arial" w:hAnsi="Arial" w:cs="Arial"/>
          <w:sz w:val="20"/>
          <w:szCs w:val="20"/>
        </w:rPr>
      </w:pPr>
      <w:r w:rsidRPr="00472697">
        <w:rPr>
          <w:rFonts w:ascii="Arial" w:hAnsi="Arial" w:cs="Arial"/>
          <w:sz w:val="20"/>
          <w:szCs w:val="20"/>
        </w:rPr>
        <w:t>Development of good pencil grip</w:t>
      </w:r>
    </w:p>
    <w:p w:rsidR="00E56CCC" w:rsidRPr="00472697" w:rsidRDefault="00472697" w:rsidP="00472697">
      <w:pPr>
        <w:pStyle w:val="ListParagraph"/>
        <w:numPr>
          <w:ilvl w:val="0"/>
          <w:numId w:val="3"/>
        </w:numPr>
        <w:rPr>
          <w:rFonts w:ascii="Arial" w:hAnsi="Arial" w:cs="Arial"/>
          <w:b/>
          <w:sz w:val="20"/>
          <w:szCs w:val="20"/>
        </w:rPr>
      </w:pPr>
      <w:r w:rsidRPr="00472697">
        <w:rPr>
          <w:rFonts w:ascii="Arial" w:hAnsi="Arial" w:cs="Arial"/>
          <w:sz w:val="20"/>
          <w:szCs w:val="20"/>
        </w:rPr>
        <w:t>Use correct terminology such as capital letter, lower case letter and bold print</w:t>
      </w:r>
    </w:p>
    <w:p w:rsidR="005E3D10" w:rsidRPr="00CF3559" w:rsidRDefault="005E3D10" w:rsidP="005E3D10">
      <w:pPr>
        <w:rPr>
          <w:rFonts w:ascii="Arial" w:hAnsi="Arial" w:cs="Arial"/>
          <w:b/>
          <w:bCs/>
          <w:vanish/>
          <w:sz w:val="20"/>
          <w:szCs w:val="20"/>
          <w:u w:val="single"/>
        </w:rPr>
      </w:pPr>
    </w:p>
    <w:p w:rsidR="005E3D10" w:rsidRPr="00CF3559" w:rsidRDefault="005E3D10" w:rsidP="005E3D10">
      <w:pPr>
        <w:tabs>
          <w:tab w:val="left" w:pos="7560"/>
        </w:tabs>
        <w:rPr>
          <w:rFonts w:ascii="Arial" w:hAnsi="Arial" w:cs="Arial"/>
          <w:sz w:val="20"/>
          <w:szCs w:val="20"/>
        </w:rPr>
      </w:pPr>
      <w:r w:rsidRPr="00CF3559">
        <w:rPr>
          <w:rFonts w:ascii="Arial" w:hAnsi="Arial" w:cs="Arial"/>
          <w:sz w:val="20"/>
          <w:szCs w:val="20"/>
        </w:rPr>
        <w:t> </w:t>
      </w:r>
    </w:p>
    <w:p w:rsidR="005E3D10" w:rsidRPr="00472697" w:rsidRDefault="00E56CCC" w:rsidP="00CF3559">
      <w:pPr>
        <w:tabs>
          <w:tab w:val="left" w:pos="7560"/>
        </w:tabs>
        <w:rPr>
          <w:rFonts w:ascii="Arial" w:hAnsi="Arial" w:cs="Arial"/>
          <w:b/>
          <w:sz w:val="22"/>
          <w:szCs w:val="22"/>
        </w:rPr>
      </w:pPr>
      <w:r w:rsidRPr="00472697">
        <w:rPr>
          <w:rFonts w:ascii="Arial" w:hAnsi="Arial" w:cs="Arial"/>
          <w:b/>
          <w:sz w:val="22"/>
          <w:szCs w:val="22"/>
        </w:rPr>
        <w:t xml:space="preserve">During </w:t>
      </w:r>
      <w:r w:rsidR="005E3D10" w:rsidRPr="00472697">
        <w:rPr>
          <w:rFonts w:ascii="Arial" w:hAnsi="Arial" w:cs="Arial"/>
          <w:b/>
          <w:sz w:val="22"/>
          <w:szCs w:val="22"/>
        </w:rPr>
        <w:t>Key Stage 1</w:t>
      </w:r>
      <w:r w:rsidR="00AC20F1" w:rsidRPr="00472697">
        <w:rPr>
          <w:rFonts w:ascii="Arial" w:hAnsi="Arial" w:cs="Arial"/>
          <w:b/>
          <w:sz w:val="22"/>
          <w:szCs w:val="22"/>
        </w:rPr>
        <w:t xml:space="preserve"> </w:t>
      </w:r>
      <w:r w:rsidR="005E3D10" w:rsidRPr="00472697">
        <w:rPr>
          <w:rFonts w:ascii="Arial" w:hAnsi="Arial" w:cs="Arial"/>
          <w:b/>
          <w:sz w:val="22"/>
          <w:szCs w:val="22"/>
        </w:rPr>
        <w:t>it is expe</w:t>
      </w:r>
      <w:r w:rsidRPr="00472697">
        <w:rPr>
          <w:rFonts w:ascii="Arial" w:hAnsi="Arial" w:cs="Arial"/>
          <w:b/>
          <w:sz w:val="22"/>
          <w:szCs w:val="22"/>
        </w:rPr>
        <w:t>cted that the children will be given opportunities to</w:t>
      </w:r>
      <w:r w:rsidR="005E3D10" w:rsidRPr="00472697">
        <w:rPr>
          <w:rFonts w:ascii="Arial" w:hAnsi="Arial" w:cs="Arial"/>
          <w:b/>
          <w:sz w:val="22"/>
          <w:szCs w:val="22"/>
        </w:rPr>
        <w:t>:</w:t>
      </w:r>
    </w:p>
    <w:p w:rsidR="00977E6B" w:rsidRPr="00CF3559" w:rsidRDefault="00977E6B" w:rsidP="00CF3559">
      <w:pPr>
        <w:tabs>
          <w:tab w:val="left" w:pos="7560"/>
        </w:tabs>
        <w:rPr>
          <w:rFonts w:ascii="Arial" w:hAnsi="Arial" w:cs="Arial"/>
          <w:sz w:val="20"/>
          <w:szCs w:val="20"/>
        </w:rPr>
      </w:pPr>
    </w:p>
    <w:p w:rsidR="005E3D10" w:rsidRPr="00472697" w:rsidRDefault="005E3D10"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 xml:space="preserve">Continue to develop a comfortable and efficient pencil grip </w:t>
      </w:r>
    </w:p>
    <w:p w:rsidR="005E3D10" w:rsidRPr="00472697" w:rsidRDefault="005E3D10"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To form lower case letters correctly in a script that will be easy to join later (finishing letters with an up-turn)</w:t>
      </w:r>
    </w:p>
    <w:p w:rsidR="005E3D10" w:rsidRPr="00472697" w:rsidRDefault="005E3D10"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To practise handwriting in conjunction with spelling ensuring correct letter orientation, formation and proportion</w:t>
      </w:r>
    </w:p>
    <w:p w:rsidR="005E3D10" w:rsidRPr="00472697" w:rsidRDefault="005E3D10"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 xml:space="preserve">Diagonal joins to letters without ascender </w:t>
      </w:r>
    </w:p>
    <w:p w:rsidR="005E3D10" w:rsidRPr="00472697" w:rsidRDefault="005E3D10"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Horizontal joins to letters without ascenders</w:t>
      </w:r>
    </w:p>
    <w:p w:rsidR="005E3D10" w:rsidRPr="00472697" w:rsidRDefault="005E3D10"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Diagonal joins to letters with ascenders</w:t>
      </w:r>
    </w:p>
    <w:p w:rsidR="005E3D10" w:rsidRPr="00472697" w:rsidRDefault="005E3D10"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Horizontal joins to letters with ascenders</w:t>
      </w:r>
    </w:p>
    <w:p w:rsidR="00E56CCC" w:rsidRPr="00472697" w:rsidRDefault="00E56CCC"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To practise handwriting in conjunction with the phonic and spelling patterns</w:t>
      </w:r>
    </w:p>
    <w:p w:rsidR="00E56CCC" w:rsidRPr="00472697" w:rsidRDefault="00E56CCC"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To begin to use the basic joins within their writing</w:t>
      </w:r>
    </w:p>
    <w:p w:rsidR="00472697" w:rsidRDefault="00472697" w:rsidP="00CF3559">
      <w:pPr>
        <w:tabs>
          <w:tab w:val="left" w:pos="7560"/>
        </w:tabs>
        <w:rPr>
          <w:rFonts w:ascii="Arial" w:hAnsi="Arial" w:cs="Arial"/>
          <w:sz w:val="20"/>
          <w:szCs w:val="20"/>
        </w:rPr>
      </w:pPr>
    </w:p>
    <w:p w:rsidR="00472697" w:rsidRDefault="00472697" w:rsidP="00472697">
      <w:pPr>
        <w:rPr>
          <w:rFonts w:ascii="Arial" w:hAnsi="Arial" w:cs="Arial"/>
          <w:b/>
          <w:sz w:val="22"/>
          <w:szCs w:val="22"/>
        </w:rPr>
      </w:pPr>
      <w:r w:rsidRPr="00472697">
        <w:rPr>
          <w:rFonts w:ascii="Arial" w:hAnsi="Arial" w:cs="Arial"/>
          <w:b/>
          <w:sz w:val="22"/>
          <w:szCs w:val="22"/>
        </w:rPr>
        <w:t>Year 3</w:t>
      </w:r>
    </w:p>
    <w:p w:rsidR="00F41F6F" w:rsidRPr="00472697" w:rsidRDefault="00F41F6F" w:rsidP="00472697">
      <w:pPr>
        <w:rPr>
          <w:rFonts w:ascii="Arial" w:hAnsi="Arial" w:cs="Arial"/>
          <w:b/>
          <w:sz w:val="22"/>
          <w:szCs w:val="22"/>
        </w:rPr>
      </w:pPr>
    </w:p>
    <w:p w:rsidR="00472697" w:rsidRPr="00472697" w:rsidRDefault="00472697" w:rsidP="00472697">
      <w:pPr>
        <w:pStyle w:val="ListParagraph"/>
        <w:numPr>
          <w:ilvl w:val="0"/>
          <w:numId w:val="5"/>
        </w:numPr>
        <w:rPr>
          <w:rFonts w:ascii="Arial" w:hAnsi="Arial" w:cs="Arial"/>
          <w:sz w:val="20"/>
          <w:szCs w:val="20"/>
        </w:rPr>
      </w:pPr>
      <w:r w:rsidRPr="00472697">
        <w:rPr>
          <w:rFonts w:ascii="Arial" w:hAnsi="Arial" w:cs="Arial"/>
          <w:sz w:val="20"/>
          <w:szCs w:val="20"/>
        </w:rPr>
        <w:t>To practise throughout the year, the four basic joins from Year 2</w:t>
      </w:r>
    </w:p>
    <w:p w:rsidR="00472697" w:rsidRPr="00472697" w:rsidRDefault="00472697" w:rsidP="00472697">
      <w:pPr>
        <w:pStyle w:val="ListParagraph"/>
        <w:numPr>
          <w:ilvl w:val="0"/>
          <w:numId w:val="5"/>
        </w:numPr>
        <w:rPr>
          <w:rFonts w:ascii="Arial" w:hAnsi="Arial" w:cs="Arial"/>
          <w:sz w:val="20"/>
          <w:szCs w:val="20"/>
        </w:rPr>
      </w:pPr>
      <w:r w:rsidRPr="00472697">
        <w:rPr>
          <w:rFonts w:ascii="Arial" w:hAnsi="Arial" w:cs="Arial"/>
          <w:sz w:val="20"/>
          <w:szCs w:val="20"/>
        </w:rPr>
        <w:t>To ensure consistency in size and the spacing between letters and words</w:t>
      </w:r>
    </w:p>
    <w:p w:rsidR="00472697" w:rsidRPr="00472697" w:rsidRDefault="00472697" w:rsidP="00472697">
      <w:pPr>
        <w:pStyle w:val="ListParagraph"/>
        <w:numPr>
          <w:ilvl w:val="0"/>
          <w:numId w:val="5"/>
        </w:numPr>
        <w:rPr>
          <w:rFonts w:ascii="Arial" w:hAnsi="Arial" w:cs="Arial"/>
          <w:sz w:val="20"/>
          <w:szCs w:val="20"/>
        </w:rPr>
      </w:pPr>
      <w:r w:rsidRPr="00472697">
        <w:rPr>
          <w:rFonts w:ascii="Arial" w:hAnsi="Arial" w:cs="Arial"/>
          <w:sz w:val="20"/>
          <w:szCs w:val="20"/>
        </w:rPr>
        <w:t>To build up handwriting speed, fluency and legibility through practise</w:t>
      </w:r>
    </w:p>
    <w:p w:rsidR="00472697" w:rsidRDefault="00472697" w:rsidP="00472697">
      <w:pPr>
        <w:pStyle w:val="ListParagraph"/>
        <w:numPr>
          <w:ilvl w:val="0"/>
          <w:numId w:val="5"/>
        </w:numPr>
      </w:pPr>
      <w:r w:rsidRPr="00472697">
        <w:rPr>
          <w:rFonts w:ascii="Arial" w:hAnsi="Arial" w:cs="Arial"/>
          <w:sz w:val="20"/>
          <w:szCs w:val="20"/>
        </w:rPr>
        <w:t>To use the four basic joins in handwriting</w:t>
      </w:r>
    </w:p>
    <w:p w:rsidR="00472697" w:rsidRPr="00CF3559" w:rsidRDefault="00472697" w:rsidP="00472697">
      <w:pPr>
        <w:tabs>
          <w:tab w:val="left" w:pos="7560"/>
        </w:tabs>
        <w:rPr>
          <w:rFonts w:ascii="Arial" w:hAnsi="Arial" w:cs="Arial"/>
          <w:sz w:val="20"/>
          <w:szCs w:val="20"/>
        </w:rPr>
      </w:pPr>
    </w:p>
    <w:p w:rsidR="00CF3559" w:rsidRDefault="00CF3559" w:rsidP="00CF3559">
      <w:pPr>
        <w:tabs>
          <w:tab w:val="left" w:pos="7560"/>
        </w:tabs>
        <w:rPr>
          <w:rFonts w:ascii="Arial" w:hAnsi="Arial" w:cs="Arial"/>
          <w:sz w:val="20"/>
          <w:szCs w:val="20"/>
        </w:rPr>
      </w:pPr>
    </w:p>
    <w:p w:rsidR="00CF3559" w:rsidRDefault="00CF3559" w:rsidP="00CF3559">
      <w:pPr>
        <w:rPr>
          <w:rFonts w:ascii="Arial" w:hAnsi="Arial" w:cs="Arial"/>
          <w:b/>
          <w:sz w:val="22"/>
          <w:szCs w:val="22"/>
        </w:rPr>
      </w:pPr>
      <w:r w:rsidRPr="00472697">
        <w:rPr>
          <w:rFonts w:ascii="Arial" w:hAnsi="Arial" w:cs="Arial"/>
          <w:b/>
          <w:sz w:val="22"/>
          <w:szCs w:val="22"/>
        </w:rPr>
        <w:t>Year 4</w:t>
      </w:r>
    </w:p>
    <w:p w:rsidR="00F41F6F" w:rsidRPr="00472697" w:rsidRDefault="00F41F6F" w:rsidP="00CF3559">
      <w:pPr>
        <w:rPr>
          <w:rFonts w:ascii="Arial" w:hAnsi="Arial" w:cs="Arial"/>
          <w:b/>
          <w:sz w:val="22"/>
          <w:szCs w:val="22"/>
        </w:rPr>
      </w:pPr>
    </w:p>
    <w:p w:rsidR="00CF3559" w:rsidRPr="00472697" w:rsidRDefault="00CF3559" w:rsidP="00472697">
      <w:pPr>
        <w:pStyle w:val="ListParagraph"/>
        <w:numPr>
          <w:ilvl w:val="0"/>
          <w:numId w:val="6"/>
        </w:numPr>
        <w:rPr>
          <w:rFonts w:ascii="Arial" w:hAnsi="Arial" w:cs="Arial"/>
          <w:sz w:val="20"/>
          <w:szCs w:val="20"/>
        </w:rPr>
      </w:pPr>
      <w:r w:rsidRPr="00472697">
        <w:rPr>
          <w:rFonts w:ascii="Arial" w:hAnsi="Arial" w:cs="Arial"/>
          <w:sz w:val="20"/>
          <w:szCs w:val="20"/>
        </w:rPr>
        <w:t>To use joined writing except where other forms are required</w:t>
      </w:r>
    </w:p>
    <w:p w:rsidR="00CF3559" w:rsidRPr="00472697" w:rsidRDefault="00CF3559" w:rsidP="00472697">
      <w:pPr>
        <w:pStyle w:val="ListParagraph"/>
        <w:numPr>
          <w:ilvl w:val="0"/>
          <w:numId w:val="6"/>
        </w:numPr>
        <w:rPr>
          <w:rFonts w:ascii="Arial" w:hAnsi="Arial" w:cs="Arial"/>
          <w:sz w:val="20"/>
          <w:szCs w:val="20"/>
        </w:rPr>
      </w:pPr>
      <w:r w:rsidRPr="00472697">
        <w:rPr>
          <w:rFonts w:ascii="Arial" w:hAnsi="Arial" w:cs="Arial"/>
          <w:sz w:val="20"/>
          <w:szCs w:val="20"/>
        </w:rPr>
        <w:t>To build up speed particularly for note-taking and draft</w:t>
      </w:r>
    </w:p>
    <w:p w:rsidR="00CF3559" w:rsidRPr="00472697" w:rsidRDefault="00CF3559" w:rsidP="00472697">
      <w:pPr>
        <w:pStyle w:val="ListParagraph"/>
        <w:numPr>
          <w:ilvl w:val="0"/>
          <w:numId w:val="6"/>
        </w:numPr>
        <w:rPr>
          <w:rFonts w:ascii="Arial" w:hAnsi="Arial" w:cs="Arial"/>
          <w:sz w:val="20"/>
          <w:szCs w:val="20"/>
        </w:rPr>
      </w:pPr>
      <w:r w:rsidRPr="00472697">
        <w:rPr>
          <w:rFonts w:ascii="Arial" w:hAnsi="Arial" w:cs="Arial"/>
          <w:sz w:val="20"/>
          <w:szCs w:val="20"/>
        </w:rPr>
        <w:t>To use a range of presentational skills</w:t>
      </w:r>
    </w:p>
    <w:p w:rsidR="00CF3559" w:rsidRPr="00472697" w:rsidRDefault="00CF3559" w:rsidP="00472697">
      <w:pPr>
        <w:pStyle w:val="ListParagraph"/>
        <w:numPr>
          <w:ilvl w:val="0"/>
          <w:numId w:val="6"/>
        </w:numPr>
        <w:rPr>
          <w:rFonts w:ascii="Arial" w:hAnsi="Arial" w:cs="Arial"/>
          <w:sz w:val="20"/>
          <w:szCs w:val="20"/>
        </w:rPr>
      </w:pPr>
      <w:r w:rsidRPr="00472697">
        <w:rPr>
          <w:rFonts w:ascii="Arial" w:hAnsi="Arial" w:cs="Arial"/>
          <w:sz w:val="20"/>
          <w:szCs w:val="20"/>
        </w:rPr>
        <w:t>Print script for captions, sub-headings and labels</w:t>
      </w:r>
    </w:p>
    <w:p w:rsidR="00CF3559" w:rsidRPr="00472697" w:rsidRDefault="00CF3559" w:rsidP="00472697">
      <w:pPr>
        <w:pStyle w:val="ListParagraph"/>
        <w:numPr>
          <w:ilvl w:val="0"/>
          <w:numId w:val="6"/>
        </w:numPr>
        <w:rPr>
          <w:rFonts w:ascii="Arial" w:hAnsi="Arial" w:cs="Arial"/>
          <w:sz w:val="20"/>
          <w:szCs w:val="20"/>
        </w:rPr>
      </w:pPr>
      <w:r w:rsidRPr="00472697">
        <w:rPr>
          <w:rFonts w:ascii="Arial" w:hAnsi="Arial" w:cs="Arial"/>
          <w:sz w:val="20"/>
          <w:szCs w:val="20"/>
        </w:rPr>
        <w:t>Capital letters for posters, titles, headings</w:t>
      </w:r>
    </w:p>
    <w:p w:rsidR="00472697" w:rsidRDefault="00CF3559" w:rsidP="00472697">
      <w:pPr>
        <w:pStyle w:val="ListParagraph"/>
        <w:numPr>
          <w:ilvl w:val="0"/>
          <w:numId w:val="6"/>
        </w:numPr>
        <w:tabs>
          <w:tab w:val="left" w:pos="7560"/>
        </w:tabs>
        <w:rPr>
          <w:rFonts w:ascii="Arial" w:hAnsi="Arial" w:cs="Arial"/>
          <w:sz w:val="20"/>
          <w:szCs w:val="20"/>
        </w:rPr>
      </w:pPr>
      <w:r w:rsidRPr="00472697">
        <w:rPr>
          <w:rFonts w:ascii="Arial" w:hAnsi="Arial" w:cs="Arial"/>
          <w:sz w:val="20"/>
          <w:szCs w:val="20"/>
        </w:rPr>
        <w:t>A range of computer generated fonts and point sizes</w:t>
      </w:r>
    </w:p>
    <w:p w:rsidR="00472697" w:rsidRDefault="00472697">
      <w:pPr>
        <w:rPr>
          <w:rFonts w:ascii="Arial" w:hAnsi="Arial" w:cs="Arial"/>
          <w:sz w:val="20"/>
          <w:szCs w:val="20"/>
        </w:rPr>
      </w:pPr>
      <w:r>
        <w:rPr>
          <w:rFonts w:ascii="Arial" w:hAnsi="Arial" w:cs="Arial"/>
          <w:sz w:val="20"/>
          <w:szCs w:val="20"/>
        </w:rPr>
        <w:br w:type="page"/>
      </w:r>
    </w:p>
    <w:p w:rsidR="00E56CCC" w:rsidRPr="00CF3559" w:rsidRDefault="00E56CCC" w:rsidP="00E56CCC">
      <w:pPr>
        <w:rPr>
          <w:rFonts w:ascii="Arial" w:hAnsi="Arial" w:cs="Arial"/>
          <w:b/>
          <w:sz w:val="20"/>
          <w:szCs w:val="20"/>
          <w:u w:val="single"/>
        </w:rPr>
      </w:pPr>
    </w:p>
    <w:p w:rsidR="00E56CCC" w:rsidRDefault="00E56CCC" w:rsidP="00CF3559">
      <w:pPr>
        <w:rPr>
          <w:rFonts w:ascii="Arial" w:hAnsi="Arial" w:cs="Arial"/>
          <w:b/>
          <w:sz w:val="22"/>
          <w:szCs w:val="22"/>
        </w:rPr>
      </w:pPr>
      <w:r w:rsidRPr="00472697">
        <w:rPr>
          <w:rFonts w:ascii="Arial" w:hAnsi="Arial" w:cs="Arial"/>
          <w:b/>
          <w:sz w:val="22"/>
          <w:szCs w:val="22"/>
        </w:rPr>
        <w:t>Years 5 and 6</w:t>
      </w:r>
    </w:p>
    <w:p w:rsidR="00F41F6F" w:rsidRPr="00472697" w:rsidRDefault="00F41F6F" w:rsidP="00CF3559">
      <w:pPr>
        <w:rPr>
          <w:rFonts w:ascii="Arial" w:hAnsi="Arial" w:cs="Arial"/>
          <w:b/>
          <w:sz w:val="22"/>
          <w:szCs w:val="22"/>
        </w:rPr>
      </w:pPr>
    </w:p>
    <w:p w:rsidR="00E56CCC" w:rsidRPr="00CF3559" w:rsidRDefault="00E56CCC" w:rsidP="00CF3559">
      <w:pPr>
        <w:rPr>
          <w:rFonts w:ascii="Arial" w:hAnsi="Arial" w:cs="Arial"/>
          <w:sz w:val="20"/>
          <w:szCs w:val="20"/>
        </w:rPr>
      </w:pPr>
      <w:r w:rsidRPr="00CF3559">
        <w:rPr>
          <w:rFonts w:ascii="Arial" w:hAnsi="Arial" w:cs="Arial"/>
          <w:sz w:val="20"/>
          <w:szCs w:val="20"/>
        </w:rPr>
        <w:t>Once a fluent, joined style has been developed, children in</w:t>
      </w:r>
      <w:r w:rsidR="00AC20F1" w:rsidRPr="00CF3559">
        <w:rPr>
          <w:rFonts w:ascii="Arial" w:hAnsi="Arial" w:cs="Arial"/>
          <w:sz w:val="20"/>
          <w:szCs w:val="20"/>
        </w:rPr>
        <w:t xml:space="preserve"> Years 5 and 6 are awarded a pen licence</w:t>
      </w:r>
      <w:r w:rsidRPr="00CF3559">
        <w:rPr>
          <w:rFonts w:ascii="Arial" w:hAnsi="Arial" w:cs="Arial"/>
          <w:sz w:val="20"/>
          <w:szCs w:val="20"/>
        </w:rPr>
        <w:t xml:space="preserve">. </w:t>
      </w:r>
    </w:p>
    <w:p w:rsidR="00E56CCC" w:rsidRDefault="00E56CCC" w:rsidP="00CF3559">
      <w:pPr>
        <w:rPr>
          <w:rFonts w:ascii="Arial" w:hAnsi="Arial" w:cs="Arial"/>
          <w:sz w:val="20"/>
          <w:szCs w:val="20"/>
        </w:rPr>
      </w:pPr>
      <w:r w:rsidRPr="00CF3559">
        <w:rPr>
          <w:rFonts w:ascii="Arial" w:hAnsi="Arial" w:cs="Arial"/>
          <w:sz w:val="20"/>
          <w:szCs w:val="20"/>
        </w:rPr>
        <w:t xml:space="preserve">For those children who have not achieved a fluent, joined style, </w:t>
      </w:r>
      <w:r w:rsidR="00DF638D" w:rsidRPr="00CF3559">
        <w:rPr>
          <w:rFonts w:ascii="Arial" w:hAnsi="Arial" w:cs="Arial"/>
          <w:sz w:val="20"/>
          <w:szCs w:val="20"/>
        </w:rPr>
        <w:t>the teach</w:t>
      </w:r>
      <w:r w:rsidRPr="00CF3559">
        <w:rPr>
          <w:rFonts w:ascii="Arial" w:hAnsi="Arial" w:cs="Arial"/>
          <w:sz w:val="20"/>
          <w:szCs w:val="20"/>
        </w:rPr>
        <w:t>ing staff must provide opportunities that allow children to cover the skills and gain the practice required</w:t>
      </w:r>
      <w:r w:rsidR="00DF638D" w:rsidRPr="00CF3559">
        <w:rPr>
          <w:rFonts w:ascii="Arial" w:hAnsi="Arial" w:cs="Arial"/>
          <w:sz w:val="20"/>
          <w:szCs w:val="20"/>
        </w:rPr>
        <w:t xml:space="preserve"> (this may involve an intervention)</w:t>
      </w:r>
      <w:r w:rsidRPr="00CF3559">
        <w:rPr>
          <w:rFonts w:ascii="Arial" w:hAnsi="Arial" w:cs="Arial"/>
          <w:sz w:val="20"/>
          <w:szCs w:val="20"/>
        </w:rPr>
        <w:t>.</w:t>
      </w:r>
    </w:p>
    <w:p w:rsidR="00472697" w:rsidRPr="00CF3559" w:rsidRDefault="00472697" w:rsidP="00CF3559">
      <w:pPr>
        <w:rPr>
          <w:rFonts w:ascii="Arial" w:hAnsi="Arial" w:cs="Arial"/>
          <w:sz w:val="20"/>
          <w:szCs w:val="20"/>
        </w:rPr>
      </w:pPr>
    </w:p>
    <w:p w:rsidR="00A9668D" w:rsidRPr="00472697" w:rsidRDefault="00A9668D" w:rsidP="000E006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560"/>
        </w:tabs>
        <w:jc w:val="center"/>
        <w:rPr>
          <w:rFonts w:ascii="Arial" w:hAnsi="Arial" w:cs="Arial"/>
          <w:b/>
          <w:color w:val="FF0000"/>
          <w:sz w:val="22"/>
          <w:szCs w:val="22"/>
        </w:rPr>
      </w:pPr>
      <w:r w:rsidRPr="00472697">
        <w:rPr>
          <w:rFonts w:ascii="Arial" w:hAnsi="Arial" w:cs="Arial"/>
          <w:b/>
          <w:sz w:val="22"/>
          <w:szCs w:val="22"/>
        </w:rPr>
        <w:t>Resources</w:t>
      </w:r>
    </w:p>
    <w:p w:rsidR="00B34D66" w:rsidRPr="00472697" w:rsidRDefault="00B34D66" w:rsidP="00CF3559">
      <w:pPr>
        <w:rPr>
          <w:rFonts w:ascii="Arial" w:hAnsi="Arial" w:cs="Arial"/>
          <w:b/>
          <w:sz w:val="22"/>
          <w:szCs w:val="22"/>
          <w:u w:val="single"/>
        </w:rPr>
      </w:pPr>
    </w:p>
    <w:p w:rsidR="00B34D66" w:rsidRPr="00472697" w:rsidRDefault="00472697" w:rsidP="00CF3559">
      <w:pPr>
        <w:rPr>
          <w:rFonts w:ascii="Arial" w:hAnsi="Arial" w:cs="Arial"/>
          <w:b/>
          <w:sz w:val="22"/>
          <w:szCs w:val="22"/>
        </w:rPr>
      </w:pPr>
      <w:r w:rsidRPr="00472697">
        <w:rPr>
          <w:rFonts w:ascii="Arial" w:hAnsi="Arial" w:cs="Arial"/>
          <w:b/>
          <w:sz w:val="22"/>
          <w:szCs w:val="22"/>
        </w:rPr>
        <w:t>EYFS</w:t>
      </w:r>
    </w:p>
    <w:p w:rsidR="00CF3559" w:rsidRPr="00CF3559" w:rsidRDefault="00CF3559" w:rsidP="00CF3559">
      <w:pPr>
        <w:rPr>
          <w:rFonts w:ascii="Arial" w:hAnsi="Arial" w:cs="Arial"/>
          <w:b/>
          <w:sz w:val="20"/>
          <w:szCs w:val="20"/>
          <w:u w:val="single"/>
        </w:rPr>
      </w:pPr>
    </w:p>
    <w:p w:rsidR="00B34D66" w:rsidRPr="00CF3559" w:rsidRDefault="00B34D66" w:rsidP="00CF3559">
      <w:pPr>
        <w:rPr>
          <w:rFonts w:ascii="Arial" w:hAnsi="Arial" w:cs="Arial"/>
          <w:sz w:val="20"/>
          <w:szCs w:val="20"/>
        </w:rPr>
      </w:pPr>
      <w:r w:rsidRPr="00CF3559">
        <w:rPr>
          <w:rFonts w:ascii="Arial" w:hAnsi="Arial" w:cs="Arial"/>
          <w:sz w:val="20"/>
          <w:szCs w:val="20"/>
        </w:rPr>
        <w:t xml:space="preserve">Activities and provision allow children to develop gross motor skills </w:t>
      </w:r>
      <w:proofErr w:type="gramStart"/>
      <w:r w:rsidRPr="00CF3559">
        <w:rPr>
          <w:rFonts w:ascii="Arial" w:hAnsi="Arial" w:cs="Arial"/>
          <w:sz w:val="20"/>
          <w:szCs w:val="20"/>
        </w:rPr>
        <w:t>( e.g</w:t>
      </w:r>
      <w:proofErr w:type="gramEnd"/>
      <w:r w:rsidRPr="00CF3559">
        <w:rPr>
          <w:rFonts w:ascii="Arial" w:hAnsi="Arial" w:cs="Arial"/>
          <w:sz w:val="20"/>
          <w:szCs w:val="20"/>
        </w:rPr>
        <w:t xml:space="preserve">. building and mark making on a large scale, climbing, water play </w:t>
      </w:r>
      <w:proofErr w:type="spellStart"/>
      <w:r w:rsidRPr="00CF3559">
        <w:rPr>
          <w:rFonts w:ascii="Arial" w:hAnsi="Arial" w:cs="Arial"/>
          <w:sz w:val="20"/>
          <w:szCs w:val="20"/>
        </w:rPr>
        <w:t>etc</w:t>
      </w:r>
      <w:proofErr w:type="spellEnd"/>
      <w:r w:rsidRPr="00CF3559">
        <w:rPr>
          <w:rFonts w:ascii="Arial" w:hAnsi="Arial" w:cs="Arial"/>
          <w:sz w:val="20"/>
          <w:szCs w:val="20"/>
        </w:rPr>
        <w:t xml:space="preserve">).  Children are introduced to “Doodle Sticks” </w:t>
      </w:r>
      <w:proofErr w:type="gramStart"/>
      <w:r w:rsidRPr="00CF3559">
        <w:rPr>
          <w:rFonts w:ascii="Arial" w:hAnsi="Arial" w:cs="Arial"/>
          <w:sz w:val="20"/>
          <w:szCs w:val="20"/>
        </w:rPr>
        <w:t>( sticks</w:t>
      </w:r>
      <w:proofErr w:type="gramEnd"/>
      <w:r w:rsidRPr="00CF3559">
        <w:rPr>
          <w:rFonts w:ascii="Arial" w:hAnsi="Arial" w:cs="Arial"/>
          <w:sz w:val="20"/>
          <w:szCs w:val="20"/>
        </w:rPr>
        <w:t xml:space="preserve"> with long pieces of ribbon on the end) and encouraged to follow the programme which develops pattern, shapes and movement through gross motor skills.  Children are given opportunities to develop fine motor skills through continuous provision (small world, malleable, construction, mark making, maths </w:t>
      </w:r>
      <w:proofErr w:type="spellStart"/>
      <w:r w:rsidRPr="00CF3559">
        <w:rPr>
          <w:rFonts w:ascii="Arial" w:hAnsi="Arial" w:cs="Arial"/>
          <w:sz w:val="20"/>
          <w:szCs w:val="20"/>
        </w:rPr>
        <w:t>etc</w:t>
      </w:r>
      <w:proofErr w:type="spellEnd"/>
      <w:r w:rsidRPr="00CF3559">
        <w:rPr>
          <w:rFonts w:ascii="Arial" w:hAnsi="Arial" w:cs="Arial"/>
          <w:sz w:val="20"/>
          <w:szCs w:val="20"/>
        </w:rPr>
        <w:t xml:space="preserve">) as well as through planned and guided “Dough Disco” sessions. </w:t>
      </w:r>
    </w:p>
    <w:p w:rsidR="006276F9" w:rsidRPr="00CF3559" w:rsidRDefault="006276F9" w:rsidP="00CF3559">
      <w:pPr>
        <w:rPr>
          <w:rFonts w:ascii="Arial" w:hAnsi="Arial" w:cs="Arial"/>
          <w:color w:val="FF0000"/>
          <w:sz w:val="20"/>
          <w:szCs w:val="20"/>
        </w:rPr>
      </w:pPr>
    </w:p>
    <w:p w:rsidR="00A9668D" w:rsidRPr="00CF3559" w:rsidRDefault="00A9668D" w:rsidP="00CF3559">
      <w:pPr>
        <w:rPr>
          <w:rFonts w:ascii="Arial" w:hAnsi="Arial" w:cs="Arial"/>
          <w:color w:val="FF0000"/>
          <w:sz w:val="20"/>
          <w:szCs w:val="20"/>
        </w:rPr>
      </w:pPr>
      <w:r w:rsidRPr="00CF3559">
        <w:rPr>
          <w:rFonts w:ascii="Arial" w:hAnsi="Arial" w:cs="Arial"/>
          <w:sz w:val="20"/>
          <w:szCs w:val="20"/>
        </w:rPr>
        <w:t xml:space="preserve">Paper </w:t>
      </w:r>
      <w:r w:rsidR="00B34D66" w:rsidRPr="00CF3559">
        <w:rPr>
          <w:rFonts w:ascii="Arial" w:hAnsi="Arial" w:cs="Arial"/>
          <w:sz w:val="20"/>
          <w:szCs w:val="20"/>
        </w:rPr>
        <w:t>–</w:t>
      </w:r>
      <w:r w:rsidRPr="00CF3559">
        <w:rPr>
          <w:rFonts w:ascii="Arial" w:hAnsi="Arial" w:cs="Arial"/>
          <w:color w:val="FF0000"/>
          <w:sz w:val="20"/>
          <w:szCs w:val="20"/>
        </w:rPr>
        <w:t xml:space="preserve"> </w:t>
      </w:r>
      <w:r w:rsidR="00B34D66" w:rsidRPr="00CF3559">
        <w:rPr>
          <w:rFonts w:ascii="Arial" w:hAnsi="Arial" w:cs="Arial"/>
          <w:sz w:val="20"/>
          <w:szCs w:val="20"/>
        </w:rPr>
        <w:t xml:space="preserve">In EYFS children have access to plain, lined and squared </w:t>
      </w:r>
      <w:proofErr w:type="gramStart"/>
      <w:r w:rsidR="00B34D66" w:rsidRPr="00CF3559">
        <w:rPr>
          <w:rFonts w:ascii="Arial" w:hAnsi="Arial" w:cs="Arial"/>
          <w:sz w:val="20"/>
          <w:szCs w:val="20"/>
        </w:rPr>
        <w:t>paper.</w:t>
      </w:r>
      <w:proofErr w:type="gramEnd"/>
      <w:r w:rsidR="00B34D66" w:rsidRPr="00CF3559">
        <w:rPr>
          <w:rFonts w:ascii="Arial" w:hAnsi="Arial" w:cs="Arial"/>
          <w:sz w:val="20"/>
          <w:szCs w:val="20"/>
        </w:rPr>
        <w:t xml:space="preserve">  Work books in Reception are plain and adults draw the lines,</w:t>
      </w:r>
      <w:r w:rsidR="001962CA" w:rsidRPr="00CF3559">
        <w:rPr>
          <w:rFonts w:ascii="Arial" w:hAnsi="Arial" w:cs="Arial"/>
          <w:sz w:val="20"/>
          <w:szCs w:val="20"/>
        </w:rPr>
        <w:t xml:space="preserve"> </w:t>
      </w:r>
      <w:r w:rsidR="00B34D66" w:rsidRPr="00CF3559">
        <w:rPr>
          <w:rFonts w:ascii="Arial" w:hAnsi="Arial" w:cs="Arial"/>
          <w:sz w:val="20"/>
          <w:szCs w:val="20"/>
        </w:rPr>
        <w:t>using a ruler, as appropriate.  In Key Stage 1, lines are 12mm feint in writing, science and topic books.</w:t>
      </w:r>
      <w:r w:rsidR="00B34D66" w:rsidRPr="00CF3559">
        <w:rPr>
          <w:rFonts w:ascii="Arial" w:hAnsi="Arial" w:cs="Arial"/>
          <w:color w:val="FF0000"/>
          <w:sz w:val="20"/>
          <w:szCs w:val="20"/>
        </w:rPr>
        <w:t xml:space="preserve">  </w:t>
      </w:r>
      <w:r w:rsidRPr="00CF3559">
        <w:rPr>
          <w:rFonts w:ascii="Arial" w:hAnsi="Arial" w:cs="Arial"/>
          <w:sz w:val="20"/>
          <w:szCs w:val="20"/>
        </w:rPr>
        <w:t>During Year 3, 8mm lines are introduced in work books and this is continued throughout Key Stage 2. For work written on plain paper, line guides can be used.</w:t>
      </w:r>
    </w:p>
    <w:p w:rsidR="00A9668D" w:rsidRPr="00CF3559" w:rsidRDefault="00A9668D" w:rsidP="00CF3559">
      <w:pPr>
        <w:rPr>
          <w:rFonts w:ascii="Arial" w:hAnsi="Arial" w:cs="Arial"/>
          <w:sz w:val="20"/>
          <w:szCs w:val="20"/>
        </w:rPr>
      </w:pPr>
    </w:p>
    <w:p w:rsidR="00A9668D" w:rsidRPr="00CF3559" w:rsidRDefault="00A9668D" w:rsidP="00CF3559">
      <w:pPr>
        <w:rPr>
          <w:rFonts w:ascii="Arial" w:hAnsi="Arial" w:cs="Arial"/>
          <w:sz w:val="20"/>
          <w:szCs w:val="20"/>
        </w:rPr>
      </w:pPr>
      <w:r w:rsidRPr="00CF3559">
        <w:rPr>
          <w:rFonts w:ascii="Arial" w:hAnsi="Arial" w:cs="Arial"/>
          <w:sz w:val="20"/>
          <w:szCs w:val="20"/>
        </w:rPr>
        <w:t>Computer Fonts – As part of the ICT teaching in school, there are programs available with a variety of fonts. As such, the children can experience their work in a range of styles, sizes and colours. Use of word processing can significantly improve the presentation of the work of those children whose handwriting needs further development.</w:t>
      </w:r>
    </w:p>
    <w:p w:rsidR="00A9668D" w:rsidRPr="00CF3559" w:rsidRDefault="00A9668D" w:rsidP="00CF3559">
      <w:pPr>
        <w:rPr>
          <w:rFonts w:ascii="Arial" w:hAnsi="Arial" w:cs="Arial"/>
          <w:sz w:val="20"/>
          <w:szCs w:val="20"/>
        </w:rPr>
      </w:pPr>
    </w:p>
    <w:p w:rsidR="00A9668D" w:rsidRPr="00CF3559" w:rsidRDefault="00A9668D" w:rsidP="00CF3559">
      <w:pPr>
        <w:rPr>
          <w:rFonts w:ascii="Arial" w:hAnsi="Arial" w:cs="Arial"/>
          <w:sz w:val="20"/>
          <w:szCs w:val="20"/>
        </w:rPr>
      </w:pPr>
      <w:r w:rsidRPr="00CF3559">
        <w:rPr>
          <w:rFonts w:ascii="Arial" w:hAnsi="Arial" w:cs="Arial"/>
          <w:sz w:val="20"/>
          <w:szCs w:val="20"/>
        </w:rPr>
        <w:t>Pencils and Pens –</w:t>
      </w:r>
      <w:r w:rsidR="006276F9" w:rsidRPr="00CF3559">
        <w:rPr>
          <w:rFonts w:ascii="Arial" w:hAnsi="Arial" w:cs="Arial"/>
          <w:sz w:val="20"/>
          <w:szCs w:val="20"/>
        </w:rPr>
        <w:t xml:space="preserve"> In EYFS children have access to a variety of mark making materials – felt tip pens, paints, pencils, pens etc.  Pencil grip is explicitly taught using chunky pencils in nursery and reception. In Year 1, children use thinner pencils and interventions are put in place for children who are not holding their pencil correctly.</w:t>
      </w:r>
      <w:r w:rsidR="006276F9" w:rsidRPr="00CF3559">
        <w:rPr>
          <w:rFonts w:ascii="Arial" w:hAnsi="Arial" w:cs="Arial"/>
          <w:color w:val="FF0000"/>
          <w:sz w:val="20"/>
          <w:szCs w:val="20"/>
        </w:rPr>
        <w:t xml:space="preserve"> </w:t>
      </w:r>
      <w:r w:rsidRPr="00CF3559">
        <w:rPr>
          <w:rFonts w:ascii="Arial" w:hAnsi="Arial" w:cs="Arial"/>
          <w:sz w:val="20"/>
          <w:szCs w:val="20"/>
        </w:rPr>
        <w:t>During Year 3 the children are introduced to thin pencils. By Year 5</w:t>
      </w:r>
      <w:r w:rsidR="00DF638D" w:rsidRPr="00CF3559">
        <w:rPr>
          <w:rFonts w:ascii="Arial" w:hAnsi="Arial" w:cs="Arial"/>
          <w:sz w:val="20"/>
          <w:szCs w:val="20"/>
        </w:rPr>
        <w:t xml:space="preserve"> and 6</w:t>
      </w:r>
      <w:r w:rsidRPr="00CF3559">
        <w:rPr>
          <w:rFonts w:ascii="Arial" w:hAnsi="Arial" w:cs="Arial"/>
          <w:sz w:val="20"/>
          <w:szCs w:val="20"/>
        </w:rPr>
        <w:t xml:space="preserve">, children </w:t>
      </w:r>
      <w:r w:rsidR="00DF638D" w:rsidRPr="00CF3559">
        <w:rPr>
          <w:rFonts w:ascii="Arial" w:hAnsi="Arial" w:cs="Arial"/>
          <w:sz w:val="20"/>
          <w:szCs w:val="20"/>
        </w:rPr>
        <w:t>can work towards a pen licence. Children with pen licences may use a black handwriting pen in all lessons, except for Numeracy- where a pencil is required.</w:t>
      </w:r>
    </w:p>
    <w:p w:rsidR="005E3D10" w:rsidRPr="00CF3559" w:rsidRDefault="005E3D10" w:rsidP="005E3D10">
      <w:pPr>
        <w:tabs>
          <w:tab w:val="left" w:pos="7560"/>
        </w:tabs>
        <w:rPr>
          <w:rFonts w:ascii="Arial" w:hAnsi="Arial" w:cs="Arial"/>
          <w:sz w:val="20"/>
          <w:szCs w:val="20"/>
        </w:rPr>
      </w:pPr>
      <w:r w:rsidRPr="00CF3559">
        <w:rPr>
          <w:rFonts w:ascii="Arial" w:hAnsi="Arial" w:cs="Arial"/>
          <w:sz w:val="20"/>
          <w:szCs w:val="20"/>
        </w:rPr>
        <w:t> </w:t>
      </w:r>
    </w:p>
    <w:p w:rsidR="00A9668D" w:rsidRDefault="00A9668D" w:rsidP="00CF3559">
      <w:pPr>
        <w:rPr>
          <w:rFonts w:ascii="Arial" w:hAnsi="Arial" w:cs="Arial"/>
          <w:b/>
          <w:sz w:val="22"/>
          <w:szCs w:val="22"/>
        </w:rPr>
      </w:pPr>
      <w:r w:rsidRPr="00472697">
        <w:rPr>
          <w:rFonts w:ascii="Arial" w:hAnsi="Arial" w:cs="Arial"/>
          <w:b/>
          <w:sz w:val="22"/>
          <w:szCs w:val="22"/>
        </w:rPr>
        <w:t>Left-handed children</w:t>
      </w:r>
    </w:p>
    <w:p w:rsidR="00F41F6F" w:rsidRPr="00472697" w:rsidRDefault="00F41F6F" w:rsidP="00CF3559">
      <w:pPr>
        <w:rPr>
          <w:rFonts w:ascii="Arial" w:hAnsi="Arial" w:cs="Arial"/>
          <w:b/>
          <w:sz w:val="22"/>
          <w:szCs w:val="22"/>
        </w:rPr>
      </w:pPr>
    </w:p>
    <w:p w:rsidR="00A9668D" w:rsidRPr="00CF3559" w:rsidRDefault="00A9668D" w:rsidP="00CF3559">
      <w:pPr>
        <w:rPr>
          <w:rFonts w:ascii="Arial" w:hAnsi="Arial" w:cs="Arial"/>
          <w:sz w:val="20"/>
          <w:szCs w:val="20"/>
        </w:rPr>
      </w:pPr>
      <w:r w:rsidRPr="00CF3559">
        <w:rPr>
          <w:rFonts w:ascii="Arial" w:hAnsi="Arial" w:cs="Arial"/>
          <w:sz w:val="20"/>
          <w:szCs w:val="20"/>
        </w:rPr>
        <w:t>At least 10 per cent of the population is left-handed – a slightly higher proportion of males.</w:t>
      </w:r>
    </w:p>
    <w:p w:rsidR="00A9668D" w:rsidRPr="00CF3559" w:rsidRDefault="00DF638D" w:rsidP="00CF3559">
      <w:pPr>
        <w:rPr>
          <w:rFonts w:ascii="Arial" w:hAnsi="Arial" w:cs="Arial"/>
          <w:sz w:val="20"/>
          <w:szCs w:val="20"/>
        </w:rPr>
      </w:pPr>
      <w:r w:rsidRPr="00CF3559">
        <w:rPr>
          <w:rFonts w:ascii="Arial" w:hAnsi="Arial" w:cs="Arial"/>
          <w:sz w:val="20"/>
          <w:szCs w:val="20"/>
        </w:rPr>
        <w:t>For these children, staff should m</w:t>
      </w:r>
      <w:r w:rsidR="00A9668D" w:rsidRPr="00CF3559">
        <w:rPr>
          <w:rFonts w:ascii="Arial" w:hAnsi="Arial" w:cs="Arial"/>
          <w:sz w:val="20"/>
          <w:szCs w:val="20"/>
        </w:rPr>
        <w:t xml:space="preserve">ake sure that left-handed children sit on the left of right-handed children </w:t>
      </w:r>
      <w:r w:rsidRPr="00CF3559">
        <w:rPr>
          <w:rFonts w:ascii="Arial" w:hAnsi="Arial" w:cs="Arial"/>
          <w:sz w:val="20"/>
          <w:szCs w:val="20"/>
        </w:rPr>
        <w:t>-</w:t>
      </w:r>
      <w:r w:rsidR="00A9668D" w:rsidRPr="00CF3559">
        <w:rPr>
          <w:rFonts w:ascii="Arial" w:hAnsi="Arial" w:cs="Arial"/>
          <w:sz w:val="20"/>
          <w:szCs w:val="20"/>
        </w:rPr>
        <w:t xml:space="preserve">otherwise writing arms will clash. </w:t>
      </w:r>
    </w:p>
    <w:p w:rsidR="005E3D10" w:rsidRPr="00CF3559" w:rsidRDefault="005E3D10" w:rsidP="00CF3559">
      <w:pPr>
        <w:rPr>
          <w:rFonts w:ascii="Arial" w:hAnsi="Arial" w:cs="Arial"/>
          <w:sz w:val="20"/>
          <w:szCs w:val="20"/>
        </w:rPr>
      </w:pPr>
    </w:p>
    <w:p w:rsidR="00A9668D" w:rsidRDefault="00A9668D" w:rsidP="00CF3559">
      <w:pPr>
        <w:rPr>
          <w:rFonts w:ascii="Arial" w:hAnsi="Arial" w:cs="Arial"/>
          <w:b/>
          <w:sz w:val="22"/>
          <w:szCs w:val="22"/>
        </w:rPr>
      </w:pPr>
      <w:r w:rsidRPr="00472697">
        <w:rPr>
          <w:rFonts w:ascii="Arial" w:hAnsi="Arial" w:cs="Arial"/>
          <w:b/>
          <w:sz w:val="22"/>
          <w:szCs w:val="22"/>
        </w:rPr>
        <w:t>Special Educational Needs</w:t>
      </w:r>
    </w:p>
    <w:p w:rsidR="00F41F6F" w:rsidRPr="00472697" w:rsidRDefault="00F41F6F" w:rsidP="00CF3559">
      <w:pPr>
        <w:rPr>
          <w:rFonts w:ascii="Arial" w:hAnsi="Arial" w:cs="Arial"/>
          <w:b/>
          <w:sz w:val="22"/>
          <w:szCs w:val="22"/>
        </w:rPr>
      </w:pPr>
    </w:p>
    <w:p w:rsidR="00A9668D" w:rsidRPr="00CF3559" w:rsidRDefault="00A9668D" w:rsidP="00CF3559">
      <w:pPr>
        <w:rPr>
          <w:rFonts w:ascii="Arial" w:hAnsi="Arial" w:cs="Arial"/>
          <w:sz w:val="20"/>
          <w:szCs w:val="20"/>
        </w:rPr>
      </w:pPr>
      <w:r w:rsidRPr="00CF3559">
        <w:rPr>
          <w:rFonts w:ascii="Arial" w:hAnsi="Arial" w:cs="Arial"/>
          <w:sz w:val="20"/>
          <w:szCs w:val="20"/>
        </w:rPr>
        <w:t xml:space="preserve">Children with statements or IEPs, where handwriting is an issue, are monitored by the class teacher, teaching assistant and Special </w:t>
      </w:r>
      <w:r w:rsidR="00AC20F1" w:rsidRPr="00CF3559">
        <w:rPr>
          <w:rFonts w:ascii="Arial" w:hAnsi="Arial" w:cs="Arial"/>
          <w:sz w:val="20"/>
          <w:szCs w:val="20"/>
        </w:rPr>
        <w:t xml:space="preserve">Educational </w:t>
      </w:r>
      <w:r w:rsidRPr="00CF3559">
        <w:rPr>
          <w:rFonts w:ascii="Arial" w:hAnsi="Arial" w:cs="Arial"/>
          <w:sz w:val="20"/>
          <w:szCs w:val="20"/>
        </w:rPr>
        <w:t>Needs Co-ordinator.</w:t>
      </w:r>
      <w:r w:rsidR="00DF638D" w:rsidRPr="00CF3559">
        <w:rPr>
          <w:rFonts w:ascii="Arial" w:hAnsi="Arial" w:cs="Arial"/>
          <w:sz w:val="20"/>
          <w:szCs w:val="20"/>
        </w:rPr>
        <w:t xml:space="preserve"> Interventions can be put in place for these children </w:t>
      </w:r>
      <w:proofErr w:type="spellStart"/>
      <w:r w:rsidR="00DF638D" w:rsidRPr="00CF3559">
        <w:rPr>
          <w:rFonts w:ascii="Arial" w:hAnsi="Arial" w:cs="Arial"/>
          <w:sz w:val="20"/>
          <w:szCs w:val="20"/>
        </w:rPr>
        <w:t>eg</w:t>
      </w:r>
      <w:proofErr w:type="spellEnd"/>
      <w:r w:rsidR="00DF638D" w:rsidRPr="00CF3559">
        <w:rPr>
          <w:rFonts w:ascii="Arial" w:hAnsi="Arial" w:cs="Arial"/>
          <w:sz w:val="20"/>
          <w:szCs w:val="20"/>
        </w:rPr>
        <w:t xml:space="preserve">, </w:t>
      </w:r>
      <w:proofErr w:type="spellStart"/>
      <w:r w:rsidR="00DF638D" w:rsidRPr="00CF3559">
        <w:rPr>
          <w:rFonts w:ascii="Arial" w:hAnsi="Arial" w:cs="Arial"/>
          <w:sz w:val="20"/>
          <w:szCs w:val="20"/>
        </w:rPr>
        <w:t>Nessy</w:t>
      </w:r>
      <w:proofErr w:type="spellEnd"/>
      <w:r w:rsidR="00DF638D" w:rsidRPr="00CF3559">
        <w:rPr>
          <w:rFonts w:ascii="Arial" w:hAnsi="Arial" w:cs="Arial"/>
          <w:sz w:val="20"/>
          <w:szCs w:val="20"/>
        </w:rPr>
        <w:t xml:space="preserve"> Fingers – a computer key board course</w:t>
      </w:r>
      <w:r w:rsidR="00AC20F1" w:rsidRPr="00CF3559">
        <w:rPr>
          <w:rFonts w:ascii="Arial" w:hAnsi="Arial" w:cs="Arial"/>
          <w:sz w:val="20"/>
          <w:szCs w:val="20"/>
        </w:rPr>
        <w:t>, Movement Group- to improve fine motor skills</w:t>
      </w:r>
      <w:r w:rsidR="00DF638D" w:rsidRPr="00CF3559">
        <w:rPr>
          <w:rFonts w:ascii="Arial" w:hAnsi="Arial" w:cs="Arial"/>
          <w:sz w:val="20"/>
          <w:szCs w:val="20"/>
        </w:rPr>
        <w:t>.</w:t>
      </w:r>
    </w:p>
    <w:p w:rsidR="00A70FDB" w:rsidRDefault="00A70FDB" w:rsidP="00CF3559">
      <w:pPr>
        <w:rPr>
          <w:rFonts w:ascii="Arial" w:hAnsi="Arial" w:cs="Arial"/>
          <w:sz w:val="20"/>
          <w:szCs w:val="20"/>
        </w:rPr>
      </w:pPr>
    </w:p>
    <w:p w:rsidR="00CF3559" w:rsidRDefault="00CF3559" w:rsidP="00CF3559">
      <w:pPr>
        <w:rPr>
          <w:rFonts w:ascii="Arial" w:hAnsi="Arial" w:cs="Arial"/>
          <w:b/>
          <w:sz w:val="22"/>
          <w:szCs w:val="22"/>
        </w:rPr>
      </w:pPr>
      <w:r w:rsidRPr="00472697">
        <w:rPr>
          <w:rFonts w:ascii="Arial" w:hAnsi="Arial" w:cs="Arial"/>
          <w:b/>
          <w:sz w:val="22"/>
          <w:szCs w:val="22"/>
        </w:rPr>
        <w:t>Assessment</w:t>
      </w:r>
    </w:p>
    <w:p w:rsidR="00F41F6F" w:rsidRPr="00472697" w:rsidRDefault="00F41F6F" w:rsidP="00CF3559">
      <w:pPr>
        <w:rPr>
          <w:rFonts w:ascii="Arial" w:hAnsi="Arial" w:cs="Arial"/>
          <w:b/>
          <w:sz w:val="22"/>
          <w:szCs w:val="22"/>
        </w:rPr>
      </w:pPr>
    </w:p>
    <w:p w:rsidR="00CF3559" w:rsidRPr="00472697" w:rsidRDefault="00CF3559" w:rsidP="00CF3559">
      <w:pPr>
        <w:rPr>
          <w:rFonts w:ascii="Arial" w:hAnsi="Arial" w:cs="Arial"/>
          <w:sz w:val="20"/>
          <w:szCs w:val="20"/>
        </w:rPr>
      </w:pPr>
      <w:r w:rsidRPr="00472697">
        <w:rPr>
          <w:rFonts w:ascii="Arial" w:hAnsi="Arial" w:cs="Arial"/>
          <w:sz w:val="20"/>
          <w:szCs w:val="20"/>
        </w:rPr>
        <w:t>As part of the school’s assessment of writing, children’s handwriting is taken into account when assessing the children’s work. If a child’s handwriting is not at the level of the content of their writing, then handwriting practice is put in place.</w:t>
      </w:r>
    </w:p>
    <w:p w:rsidR="00CF3559" w:rsidRPr="00CF3559" w:rsidRDefault="00CF3559" w:rsidP="00CF3559">
      <w:pPr>
        <w:rPr>
          <w:rFonts w:ascii="Arial" w:hAnsi="Arial" w:cs="Arial"/>
          <w:sz w:val="20"/>
          <w:szCs w:val="20"/>
        </w:rPr>
      </w:pPr>
    </w:p>
    <w:p w:rsidR="00A70FDB" w:rsidRPr="00CF3559" w:rsidRDefault="00A70FDB" w:rsidP="00CF3559">
      <w:pPr>
        <w:rPr>
          <w:rFonts w:ascii="Arial" w:hAnsi="Arial" w:cs="Arial"/>
          <w:sz w:val="20"/>
          <w:szCs w:val="20"/>
        </w:rPr>
      </w:pPr>
    </w:p>
    <w:p w:rsidR="00A70FDB" w:rsidRPr="00CF3559" w:rsidRDefault="00A70FDB" w:rsidP="00A9668D">
      <w:pPr>
        <w:rPr>
          <w:rFonts w:ascii="Arial" w:hAnsi="Arial" w:cs="Arial"/>
          <w:sz w:val="20"/>
          <w:szCs w:val="20"/>
        </w:rPr>
      </w:pPr>
    </w:p>
    <w:p w:rsidR="00CF3559" w:rsidRPr="00CF3559" w:rsidRDefault="00CF3559" w:rsidP="00AD5F9B">
      <w:pPr>
        <w:rPr>
          <w:rFonts w:ascii="Arial" w:hAnsi="Arial" w:cs="Arial"/>
          <w:sz w:val="20"/>
          <w:szCs w:val="20"/>
        </w:rPr>
      </w:pPr>
      <w:bookmarkStart w:id="0" w:name="_GoBack"/>
      <w:bookmarkEnd w:id="0"/>
    </w:p>
    <w:p w:rsidR="00CF3559" w:rsidRPr="00CF3559" w:rsidRDefault="00CF3559" w:rsidP="00AD5F9B">
      <w:pPr>
        <w:rPr>
          <w:rFonts w:ascii="Arial" w:hAnsi="Arial" w:cs="Arial"/>
          <w:sz w:val="20"/>
          <w:szCs w:val="20"/>
        </w:rPr>
      </w:pPr>
    </w:p>
    <w:p w:rsidR="00CF3559" w:rsidRPr="00CF3559" w:rsidRDefault="00CF3559" w:rsidP="00AD5F9B">
      <w:pPr>
        <w:rPr>
          <w:rFonts w:ascii="Arial" w:hAnsi="Arial" w:cs="Arial"/>
          <w:sz w:val="20"/>
          <w:szCs w:val="20"/>
        </w:rPr>
      </w:pPr>
    </w:p>
    <w:p w:rsidR="00CF3559" w:rsidRPr="00CF3559" w:rsidRDefault="00CF3559" w:rsidP="00AD5F9B">
      <w:pPr>
        <w:rPr>
          <w:rFonts w:ascii="Arial" w:hAnsi="Arial" w:cs="Arial"/>
          <w:sz w:val="20"/>
          <w:szCs w:val="20"/>
        </w:rPr>
      </w:pPr>
    </w:p>
    <w:p w:rsidR="00CF3559" w:rsidRPr="00CF3559" w:rsidRDefault="00CF3559" w:rsidP="00AD5F9B">
      <w:pPr>
        <w:rPr>
          <w:rFonts w:ascii="Arial" w:hAnsi="Arial" w:cs="Arial"/>
          <w:sz w:val="20"/>
          <w:szCs w:val="20"/>
        </w:rPr>
      </w:pPr>
    </w:p>
    <w:p w:rsidR="00A70FDB" w:rsidRPr="00472697" w:rsidRDefault="00AD5F9B" w:rsidP="00472697">
      <w:pPr>
        <w:rPr>
          <w:rFonts w:ascii="Arial" w:hAnsi="Arial" w:cs="Arial"/>
          <w:b/>
          <w:sz w:val="20"/>
          <w:szCs w:val="20"/>
        </w:rPr>
      </w:pPr>
      <w:r w:rsidRPr="00472697">
        <w:rPr>
          <w:rFonts w:ascii="Arial" w:hAnsi="Arial" w:cs="Arial"/>
          <w:b/>
          <w:sz w:val="20"/>
          <w:szCs w:val="20"/>
        </w:rPr>
        <w:t>This policy has been produced by Mrs Hemingway, in November 2016, and supersedes any other.</w:t>
      </w:r>
      <w:r w:rsidR="00A70FDB" w:rsidRPr="00472697">
        <w:rPr>
          <w:rFonts w:ascii="Arial" w:hAnsi="Arial" w:cs="Arial"/>
          <w:b/>
          <w:sz w:val="20"/>
          <w:szCs w:val="20"/>
        </w:rPr>
        <w:t xml:space="preserve"> </w:t>
      </w:r>
    </w:p>
    <w:p w:rsidR="00A70FDB" w:rsidRPr="00CF3559" w:rsidRDefault="00A70FDB" w:rsidP="00A70FDB">
      <w:pPr>
        <w:tabs>
          <w:tab w:val="left" w:pos="2840"/>
        </w:tabs>
        <w:rPr>
          <w:rFonts w:ascii="Arial" w:hAnsi="Arial" w:cs="Arial"/>
          <w:sz w:val="20"/>
          <w:szCs w:val="20"/>
        </w:rPr>
      </w:pPr>
      <w:r w:rsidRPr="00CF3559">
        <w:rPr>
          <w:rFonts w:ascii="Arial" w:hAnsi="Arial" w:cs="Arial"/>
          <w:sz w:val="20"/>
          <w:szCs w:val="20"/>
        </w:rPr>
        <w:t xml:space="preserve"> </w:t>
      </w:r>
    </w:p>
    <w:p w:rsidR="00A70FDB" w:rsidRPr="00CF3559" w:rsidRDefault="00A70FDB" w:rsidP="00A70FDB">
      <w:pPr>
        <w:tabs>
          <w:tab w:val="left" w:pos="2840"/>
        </w:tabs>
        <w:rPr>
          <w:rFonts w:ascii="Arial" w:hAnsi="Arial" w:cs="Arial"/>
          <w:sz w:val="20"/>
          <w:szCs w:val="20"/>
        </w:rPr>
      </w:pPr>
      <w:r w:rsidRPr="00CF3559">
        <w:rPr>
          <w:rFonts w:ascii="Arial" w:hAnsi="Arial" w:cs="Arial"/>
          <w:sz w:val="20"/>
          <w:szCs w:val="20"/>
        </w:rPr>
        <w:t xml:space="preserve"> </w:t>
      </w:r>
    </w:p>
    <w:p w:rsidR="00A70FDB" w:rsidRPr="00CF3559" w:rsidRDefault="00A70FDB" w:rsidP="00A70FDB">
      <w:pPr>
        <w:tabs>
          <w:tab w:val="left" w:pos="2840"/>
        </w:tabs>
        <w:rPr>
          <w:rFonts w:ascii="Arial" w:hAnsi="Arial" w:cs="Arial"/>
          <w:sz w:val="20"/>
          <w:szCs w:val="20"/>
        </w:rPr>
      </w:pPr>
    </w:p>
    <w:sectPr w:rsidR="00A70FDB" w:rsidRPr="00CF3559" w:rsidSect="00CF3559">
      <w:headerReference w:type="default" r:id="rId9"/>
      <w:pgSz w:w="11906" w:h="16838"/>
      <w:pgMar w:top="1134" w:right="1021"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97" w:rsidRDefault="00472697" w:rsidP="00472697">
      <w:r>
        <w:separator/>
      </w:r>
    </w:p>
  </w:endnote>
  <w:endnote w:type="continuationSeparator" w:id="0">
    <w:p w:rsidR="00472697" w:rsidRDefault="00472697" w:rsidP="0047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97" w:rsidRDefault="00472697" w:rsidP="00472697">
      <w:r>
        <w:separator/>
      </w:r>
    </w:p>
  </w:footnote>
  <w:footnote w:type="continuationSeparator" w:id="0">
    <w:p w:rsidR="00472697" w:rsidRDefault="00472697" w:rsidP="00472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97" w:rsidRDefault="00472697">
    <w:pPr>
      <w:pStyle w:val="Header"/>
    </w:pPr>
    <w:r>
      <w:rPr>
        <w:noProof/>
      </w:rPr>
      <w:drawing>
        <wp:anchor distT="0" distB="0" distL="114300" distR="114300" simplePos="0" relativeHeight="251658240" behindDoc="0" locked="0" layoutInCell="1" allowOverlap="1">
          <wp:simplePos x="0" y="0"/>
          <wp:positionH relativeFrom="margin">
            <wp:posOffset>-276225</wp:posOffset>
          </wp:positionH>
          <wp:positionV relativeFrom="margin">
            <wp:posOffset>-514350</wp:posOffset>
          </wp:positionV>
          <wp:extent cx="533400" cy="445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4451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37A8"/>
    <w:multiLevelType w:val="hybridMultilevel"/>
    <w:tmpl w:val="D22EC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5565D20"/>
    <w:multiLevelType w:val="hybridMultilevel"/>
    <w:tmpl w:val="D2EC4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B425FDE"/>
    <w:multiLevelType w:val="hybridMultilevel"/>
    <w:tmpl w:val="27F42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31569DD"/>
    <w:multiLevelType w:val="hybridMultilevel"/>
    <w:tmpl w:val="C226C9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67173928"/>
    <w:multiLevelType w:val="hybridMultilevel"/>
    <w:tmpl w:val="0B066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4750EC2"/>
    <w:multiLevelType w:val="hybridMultilevel"/>
    <w:tmpl w:val="BD060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10"/>
    <w:rsid w:val="00002566"/>
    <w:rsid w:val="00015DDF"/>
    <w:rsid w:val="000729E0"/>
    <w:rsid w:val="000C75DC"/>
    <w:rsid w:val="000E0063"/>
    <w:rsid w:val="001962CA"/>
    <w:rsid w:val="00257E97"/>
    <w:rsid w:val="00264BC3"/>
    <w:rsid w:val="002B4558"/>
    <w:rsid w:val="00363336"/>
    <w:rsid w:val="004655C9"/>
    <w:rsid w:val="00472697"/>
    <w:rsid w:val="004A7C09"/>
    <w:rsid w:val="005625F3"/>
    <w:rsid w:val="005830FE"/>
    <w:rsid w:val="00596CBB"/>
    <w:rsid w:val="005E3D10"/>
    <w:rsid w:val="006070F0"/>
    <w:rsid w:val="006276F9"/>
    <w:rsid w:val="00636875"/>
    <w:rsid w:val="0089024B"/>
    <w:rsid w:val="008C3DCD"/>
    <w:rsid w:val="00966CD0"/>
    <w:rsid w:val="00977E6B"/>
    <w:rsid w:val="009B7C18"/>
    <w:rsid w:val="00A70FDB"/>
    <w:rsid w:val="00A9668D"/>
    <w:rsid w:val="00AC20F1"/>
    <w:rsid w:val="00AD5F9B"/>
    <w:rsid w:val="00B34D66"/>
    <w:rsid w:val="00B62DF0"/>
    <w:rsid w:val="00C116BF"/>
    <w:rsid w:val="00CC0F74"/>
    <w:rsid w:val="00CF3559"/>
    <w:rsid w:val="00D439D9"/>
    <w:rsid w:val="00DE5E9E"/>
    <w:rsid w:val="00DF638D"/>
    <w:rsid w:val="00E32AB3"/>
    <w:rsid w:val="00E56CCC"/>
    <w:rsid w:val="00E75D93"/>
    <w:rsid w:val="00F40E8D"/>
    <w:rsid w:val="00F41F6F"/>
    <w:rsid w:val="00FB1867"/>
    <w:rsid w:val="00FC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8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3D10"/>
    <w:pPr>
      <w:spacing w:before="100" w:beforeAutospacing="1" w:after="100" w:afterAutospacing="1"/>
    </w:pPr>
    <w:rPr>
      <w:color w:val="000080"/>
    </w:rPr>
  </w:style>
  <w:style w:type="paragraph" w:styleId="BalloonText">
    <w:name w:val="Balloon Text"/>
    <w:basedOn w:val="Normal"/>
    <w:link w:val="BalloonTextChar"/>
    <w:rsid w:val="00DF638D"/>
    <w:rPr>
      <w:rFonts w:ascii="Tahoma" w:hAnsi="Tahoma" w:cs="Tahoma"/>
      <w:sz w:val="16"/>
      <w:szCs w:val="16"/>
    </w:rPr>
  </w:style>
  <w:style w:type="character" w:customStyle="1" w:styleId="BalloonTextChar">
    <w:name w:val="Balloon Text Char"/>
    <w:basedOn w:val="DefaultParagraphFont"/>
    <w:link w:val="BalloonText"/>
    <w:rsid w:val="00DF638D"/>
    <w:rPr>
      <w:rFonts w:ascii="Tahoma" w:hAnsi="Tahoma" w:cs="Tahoma"/>
      <w:sz w:val="16"/>
      <w:szCs w:val="16"/>
    </w:rPr>
  </w:style>
  <w:style w:type="paragraph" w:styleId="ListParagraph">
    <w:name w:val="List Paragraph"/>
    <w:basedOn w:val="Normal"/>
    <w:uiPriority w:val="34"/>
    <w:qFormat/>
    <w:rsid w:val="00472697"/>
    <w:pPr>
      <w:ind w:left="720"/>
      <w:contextualSpacing/>
    </w:pPr>
  </w:style>
  <w:style w:type="paragraph" w:styleId="Header">
    <w:name w:val="header"/>
    <w:basedOn w:val="Normal"/>
    <w:link w:val="HeaderChar"/>
    <w:rsid w:val="00472697"/>
    <w:pPr>
      <w:tabs>
        <w:tab w:val="center" w:pos="4513"/>
        <w:tab w:val="right" w:pos="9026"/>
      </w:tabs>
    </w:pPr>
  </w:style>
  <w:style w:type="character" w:customStyle="1" w:styleId="HeaderChar">
    <w:name w:val="Header Char"/>
    <w:basedOn w:val="DefaultParagraphFont"/>
    <w:link w:val="Header"/>
    <w:rsid w:val="00472697"/>
    <w:rPr>
      <w:sz w:val="24"/>
      <w:szCs w:val="24"/>
    </w:rPr>
  </w:style>
  <w:style w:type="paragraph" w:styleId="Footer">
    <w:name w:val="footer"/>
    <w:basedOn w:val="Normal"/>
    <w:link w:val="FooterChar"/>
    <w:rsid w:val="00472697"/>
    <w:pPr>
      <w:tabs>
        <w:tab w:val="center" w:pos="4513"/>
        <w:tab w:val="right" w:pos="9026"/>
      </w:tabs>
    </w:pPr>
  </w:style>
  <w:style w:type="character" w:customStyle="1" w:styleId="FooterChar">
    <w:name w:val="Footer Char"/>
    <w:basedOn w:val="DefaultParagraphFont"/>
    <w:link w:val="Footer"/>
    <w:rsid w:val="004726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8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3D10"/>
    <w:pPr>
      <w:spacing w:before="100" w:beforeAutospacing="1" w:after="100" w:afterAutospacing="1"/>
    </w:pPr>
    <w:rPr>
      <w:color w:val="000080"/>
    </w:rPr>
  </w:style>
  <w:style w:type="paragraph" w:styleId="BalloonText">
    <w:name w:val="Balloon Text"/>
    <w:basedOn w:val="Normal"/>
    <w:link w:val="BalloonTextChar"/>
    <w:rsid w:val="00DF638D"/>
    <w:rPr>
      <w:rFonts w:ascii="Tahoma" w:hAnsi="Tahoma" w:cs="Tahoma"/>
      <w:sz w:val="16"/>
      <w:szCs w:val="16"/>
    </w:rPr>
  </w:style>
  <w:style w:type="character" w:customStyle="1" w:styleId="BalloonTextChar">
    <w:name w:val="Balloon Text Char"/>
    <w:basedOn w:val="DefaultParagraphFont"/>
    <w:link w:val="BalloonText"/>
    <w:rsid w:val="00DF638D"/>
    <w:rPr>
      <w:rFonts w:ascii="Tahoma" w:hAnsi="Tahoma" w:cs="Tahoma"/>
      <w:sz w:val="16"/>
      <w:szCs w:val="16"/>
    </w:rPr>
  </w:style>
  <w:style w:type="paragraph" w:styleId="ListParagraph">
    <w:name w:val="List Paragraph"/>
    <w:basedOn w:val="Normal"/>
    <w:uiPriority w:val="34"/>
    <w:qFormat/>
    <w:rsid w:val="00472697"/>
    <w:pPr>
      <w:ind w:left="720"/>
      <w:contextualSpacing/>
    </w:pPr>
  </w:style>
  <w:style w:type="paragraph" w:styleId="Header">
    <w:name w:val="header"/>
    <w:basedOn w:val="Normal"/>
    <w:link w:val="HeaderChar"/>
    <w:rsid w:val="00472697"/>
    <w:pPr>
      <w:tabs>
        <w:tab w:val="center" w:pos="4513"/>
        <w:tab w:val="right" w:pos="9026"/>
      </w:tabs>
    </w:pPr>
  </w:style>
  <w:style w:type="character" w:customStyle="1" w:styleId="HeaderChar">
    <w:name w:val="Header Char"/>
    <w:basedOn w:val="DefaultParagraphFont"/>
    <w:link w:val="Header"/>
    <w:rsid w:val="00472697"/>
    <w:rPr>
      <w:sz w:val="24"/>
      <w:szCs w:val="24"/>
    </w:rPr>
  </w:style>
  <w:style w:type="paragraph" w:styleId="Footer">
    <w:name w:val="footer"/>
    <w:basedOn w:val="Normal"/>
    <w:link w:val="FooterChar"/>
    <w:rsid w:val="00472697"/>
    <w:pPr>
      <w:tabs>
        <w:tab w:val="center" w:pos="4513"/>
        <w:tab w:val="right" w:pos="9026"/>
      </w:tabs>
    </w:pPr>
  </w:style>
  <w:style w:type="character" w:customStyle="1" w:styleId="FooterChar">
    <w:name w:val="Footer Char"/>
    <w:basedOn w:val="DefaultParagraphFont"/>
    <w:link w:val="Footer"/>
    <w:rsid w:val="004726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8724">
      <w:bodyDiv w:val="1"/>
      <w:marLeft w:val="0"/>
      <w:marRight w:val="0"/>
      <w:marTop w:val="0"/>
      <w:marBottom w:val="0"/>
      <w:divBdr>
        <w:top w:val="none" w:sz="0" w:space="0" w:color="auto"/>
        <w:left w:val="none" w:sz="0" w:space="0" w:color="auto"/>
        <w:bottom w:val="none" w:sz="0" w:space="0" w:color="auto"/>
        <w:right w:val="none" w:sz="0" w:space="0" w:color="auto"/>
      </w:divBdr>
    </w:div>
    <w:div w:id="432360822">
      <w:bodyDiv w:val="1"/>
      <w:marLeft w:val="0"/>
      <w:marRight w:val="0"/>
      <w:marTop w:val="0"/>
      <w:marBottom w:val="0"/>
      <w:divBdr>
        <w:top w:val="none" w:sz="0" w:space="0" w:color="auto"/>
        <w:left w:val="none" w:sz="0" w:space="0" w:color="auto"/>
        <w:bottom w:val="none" w:sz="0" w:space="0" w:color="auto"/>
        <w:right w:val="none" w:sz="0" w:space="0" w:color="auto"/>
      </w:divBdr>
    </w:div>
    <w:div w:id="1506481995">
      <w:bodyDiv w:val="1"/>
      <w:marLeft w:val="0"/>
      <w:marRight w:val="0"/>
      <w:marTop w:val="0"/>
      <w:marBottom w:val="0"/>
      <w:divBdr>
        <w:top w:val="none" w:sz="0" w:space="0" w:color="auto"/>
        <w:left w:val="none" w:sz="0" w:space="0" w:color="auto"/>
        <w:bottom w:val="none" w:sz="0" w:space="0" w:color="auto"/>
        <w:right w:val="none" w:sz="0" w:space="0" w:color="auto"/>
      </w:divBdr>
    </w:div>
    <w:div w:id="1678540362">
      <w:bodyDiv w:val="1"/>
      <w:marLeft w:val="0"/>
      <w:marRight w:val="0"/>
      <w:marTop w:val="0"/>
      <w:marBottom w:val="0"/>
      <w:divBdr>
        <w:top w:val="none" w:sz="0" w:space="0" w:color="auto"/>
        <w:left w:val="none" w:sz="0" w:space="0" w:color="auto"/>
        <w:bottom w:val="none" w:sz="0" w:space="0" w:color="auto"/>
        <w:right w:val="none" w:sz="0" w:space="0" w:color="auto"/>
      </w:divBdr>
    </w:div>
    <w:div w:id="1722359510">
      <w:bodyDiv w:val="1"/>
      <w:marLeft w:val="0"/>
      <w:marRight w:val="0"/>
      <w:marTop w:val="0"/>
      <w:marBottom w:val="0"/>
      <w:divBdr>
        <w:top w:val="none" w:sz="0" w:space="0" w:color="auto"/>
        <w:left w:val="none" w:sz="0" w:space="0" w:color="auto"/>
        <w:bottom w:val="none" w:sz="0" w:space="0" w:color="auto"/>
        <w:right w:val="none" w:sz="0" w:space="0" w:color="auto"/>
      </w:divBdr>
    </w:div>
    <w:div w:id="193994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45BF-6E09-4949-89CA-00F2FCD5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910</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Handwriting Policy</vt:lpstr>
    </vt:vector>
  </TitlesOfParts>
  <Company>longroyde</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Handwriting Policy</dc:title>
  <dc:creator>helen.hemingway</dc:creator>
  <cp:lastModifiedBy>Deborah Grange</cp:lastModifiedBy>
  <cp:revision>8</cp:revision>
  <cp:lastPrinted>2014-06-10T12:25:00Z</cp:lastPrinted>
  <dcterms:created xsi:type="dcterms:W3CDTF">2016-11-23T08:44:00Z</dcterms:created>
  <dcterms:modified xsi:type="dcterms:W3CDTF">2016-12-08T15:59:00Z</dcterms:modified>
</cp:coreProperties>
</file>