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C9" w:rsidRDefault="00426EB7" w:rsidP="00E46C0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5C33D62E" wp14:editId="4BAC882A">
            <wp:simplePos x="0" y="0"/>
            <wp:positionH relativeFrom="column">
              <wp:posOffset>3564890</wp:posOffset>
            </wp:positionH>
            <wp:positionV relativeFrom="paragraph">
              <wp:posOffset>400050</wp:posOffset>
            </wp:positionV>
            <wp:extent cx="2555179" cy="2047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79" cy="20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00950" cy="2046605"/>
                <wp:effectExtent l="40640" t="41275" r="45085" b="4572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20466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F47" w:rsidRDefault="005751C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This assessment grid summarises the progression children make in learning from Year 1 to Year 6. It is broken into: sentences and cohesion, clauses, word classes, punctuation, affixes and word families. Please use this as a working document, to see where your children are at and what they need to do to progress further.</w:t>
                            </w:r>
                          </w:p>
                          <w:p w:rsidR="005751C9" w:rsidRDefault="005751C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Helen Hemingway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598.5pt;height:161.1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" o:allowincell="f" filled="f" strokecolor="#622423 [1605]" strokeweight="6pt">
                <v:stroke linestyle="thickThin"/>
                <v:textbox inset="10.8pt,7.2pt,10.8pt,7.2pt">
                  <w:txbxContent>
                    <w:p w:rsidR="005A1F47" w:rsidRDefault="005751C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This assessment grid summarises the progression children make in learning from Year 1 to Year 6. It is broken into: sentences and cohesion, clauses, word classes, punctuation, affixes and word families. Please use this as a working document, to see where your children are at and what they need to do to progress further.</w:t>
                      </w:r>
                    </w:p>
                    <w:p w:rsidR="005751C9" w:rsidRDefault="005751C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Helen Hemingway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02B6" w:rsidRPr="005402B6">
        <w:t xml:space="preserve"> </w:t>
      </w:r>
      <w:r w:rsidR="008D17D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2155"/>
        <w:gridCol w:w="2161"/>
        <w:gridCol w:w="2158"/>
        <w:gridCol w:w="2157"/>
        <w:gridCol w:w="2153"/>
        <w:gridCol w:w="2159"/>
      </w:tblGrid>
      <w:tr w:rsidR="005751C9" w:rsidTr="005751C9">
        <w:tc>
          <w:tcPr>
            <w:tcW w:w="2193" w:type="dxa"/>
          </w:tcPr>
          <w:p w:rsidR="005751C9" w:rsidRDefault="005751C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 1</w:t>
            </w:r>
          </w:p>
        </w:tc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Year2</w:t>
            </w:r>
          </w:p>
        </w:tc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Year3</w:t>
            </w:r>
          </w:p>
        </w:tc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Year4</w:t>
            </w:r>
          </w:p>
        </w:tc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Year5</w:t>
            </w:r>
          </w:p>
        </w:tc>
        <w:tc>
          <w:tcPr>
            <w:tcW w:w="2194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Year6</w:t>
            </w:r>
          </w:p>
        </w:tc>
      </w:tr>
      <w:tr w:rsidR="005751C9" w:rsidTr="005751C9"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Sentences and Cohesion</w:t>
            </w:r>
          </w:p>
        </w:tc>
        <w:tc>
          <w:tcPr>
            <w:tcW w:w="2193" w:type="dxa"/>
          </w:tcPr>
          <w:p w:rsidR="005751C9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 sentence is.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join words and sentences using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sequence sentences to form short narratives.</w:t>
            </w:r>
          </w:p>
        </w:tc>
        <w:tc>
          <w:tcPr>
            <w:tcW w:w="2193" w:type="dxa"/>
          </w:tcPr>
          <w:p w:rsidR="005751C9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the words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when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if, that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because</w:t>
            </w:r>
            <w:r>
              <w:rPr>
                <w:rFonts w:ascii="Arial" w:hAnsi="Arial" w:cs="Arial"/>
                <w:sz w:val="20"/>
                <w:szCs w:val="20"/>
              </w:rPr>
              <w:t xml:space="preserve"> is sentences.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the words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or,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but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sentences. 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write statements.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write questions.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write exclamations.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write commands.</w:t>
            </w:r>
          </w:p>
        </w:tc>
        <w:tc>
          <w:tcPr>
            <w:tcW w:w="2193" w:type="dxa"/>
          </w:tcPr>
          <w:p w:rsidR="005751C9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write in paragraphs.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include headings and subheadings.</w:t>
            </w:r>
          </w:p>
        </w:tc>
        <w:tc>
          <w:tcPr>
            <w:tcW w:w="2193" w:type="dxa"/>
          </w:tcPr>
          <w:p w:rsidR="005751C9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organise paragraphs around a theme.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appropriate choices of nouns or pronouns to aid cohesion and avoid repetition.</w:t>
            </w:r>
          </w:p>
        </w:tc>
        <w:tc>
          <w:tcPr>
            <w:tcW w:w="2193" w:type="dxa"/>
          </w:tcPr>
          <w:p w:rsidR="005751C9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build on structuring paragraphs.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devices to build cohesion in a paragraph (then, after, than, firstly)</w:t>
            </w:r>
          </w:p>
        </w:tc>
        <w:tc>
          <w:tcPr>
            <w:tcW w:w="2194" w:type="dxa"/>
          </w:tcPr>
          <w:p w:rsidR="005751C9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layout devices such as headings, subheadings, bullet points and tables to structure text.</w:t>
            </w: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5B51" w:rsidRDefault="00945B5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link ideas across a text using cohesive devices: repetition of a word or phrase, grammatical connections and ellipsis.</w:t>
            </w:r>
          </w:p>
        </w:tc>
      </w:tr>
      <w:tr w:rsidR="005751C9" w:rsidTr="005751C9"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Clauses</w:t>
            </w:r>
          </w:p>
        </w:tc>
        <w:tc>
          <w:tcPr>
            <w:tcW w:w="2193" w:type="dxa"/>
          </w:tcPr>
          <w:p w:rsidR="005751C9" w:rsidRDefault="00A14A67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join words and sentences using the word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5751C9" w:rsidRDefault="00A14A67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subordinate and coordinate my sentences using the words </w:t>
            </w:r>
            <w:r w:rsidRPr="00A14A67">
              <w:rPr>
                <w:rFonts w:ascii="Arial" w:hAnsi="Arial" w:cs="Arial"/>
                <w:i/>
                <w:sz w:val="20"/>
                <w:szCs w:val="20"/>
              </w:rPr>
              <w:t>when, if, that, because, or, and, but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3" w:type="dxa"/>
          </w:tcPr>
          <w:p w:rsidR="005751C9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the term clause.</w:t>
            </w:r>
          </w:p>
          <w:p w:rsidR="00F82EF0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EF0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express time and cause (</w:t>
            </w:r>
            <w:r w:rsidRPr="00F82EF0">
              <w:rPr>
                <w:rFonts w:ascii="Arial" w:hAnsi="Arial" w:cs="Arial"/>
                <w:i/>
                <w:sz w:val="20"/>
                <w:szCs w:val="20"/>
              </w:rPr>
              <w:t>when, so, before, after, while, because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82EF0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EF0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continuing to use conjunctions to combine clauses.</w:t>
            </w:r>
          </w:p>
        </w:tc>
        <w:tc>
          <w:tcPr>
            <w:tcW w:w="2193" w:type="dxa"/>
          </w:tcPr>
          <w:p w:rsidR="005751C9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  <w:tc>
          <w:tcPr>
            <w:tcW w:w="2193" w:type="dxa"/>
          </w:tcPr>
          <w:p w:rsidR="005751C9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use relative clauses beginning with </w:t>
            </w:r>
            <w:r w:rsidRPr="00F82EF0">
              <w:rPr>
                <w:rFonts w:ascii="Arial" w:hAnsi="Arial" w:cs="Arial"/>
                <w:i/>
                <w:sz w:val="20"/>
                <w:szCs w:val="20"/>
              </w:rPr>
              <w:t>who, which, where, why, whose, that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2EF0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2EF0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5751C9" w:rsidRDefault="00F82EF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semi colon and a dash to mark boundaries between main clauses.</w:t>
            </w:r>
          </w:p>
        </w:tc>
      </w:tr>
      <w:tr w:rsidR="005751C9" w:rsidTr="005751C9">
        <w:tc>
          <w:tcPr>
            <w:tcW w:w="2193" w:type="dxa"/>
          </w:tcPr>
          <w:p w:rsidR="005751C9" w:rsidRPr="005751C9" w:rsidRDefault="005751C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Informal/Formal</w:t>
            </w:r>
          </w:p>
        </w:tc>
        <w:tc>
          <w:tcPr>
            <w:tcW w:w="2193" w:type="dxa"/>
          </w:tcPr>
          <w:p w:rsidR="005751C9" w:rsidRDefault="005751C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5751C9" w:rsidRDefault="005751C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5751C9" w:rsidRDefault="005751C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5751C9" w:rsidRDefault="005751C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5751C9" w:rsidRDefault="005751C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5751C9" w:rsidRDefault="007870C7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the differences between formal and informal language.</w:t>
            </w:r>
          </w:p>
          <w:p w:rsidR="007870C7" w:rsidRDefault="007870C7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0C7" w:rsidRDefault="007870C7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passive and active voice.</w:t>
            </w:r>
          </w:p>
          <w:p w:rsidR="007870C7" w:rsidRDefault="007870C7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70C7" w:rsidRDefault="007870C7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structures of formal and informal language (such as subjunctive forms).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189" w:rsidTr="005751C9">
        <w:tc>
          <w:tcPr>
            <w:tcW w:w="2193" w:type="dxa"/>
          </w:tcPr>
          <w:p w:rsidR="00E22189" w:rsidRDefault="00E22189" w:rsidP="0091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E22189" w:rsidRPr="005751C9" w:rsidRDefault="00E22189" w:rsidP="00917756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 1</w:t>
            </w:r>
          </w:p>
        </w:tc>
        <w:tc>
          <w:tcPr>
            <w:tcW w:w="2193" w:type="dxa"/>
          </w:tcPr>
          <w:p w:rsidR="00E22189" w:rsidRPr="005751C9" w:rsidRDefault="00E22189" w:rsidP="00917756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Year2</w:t>
            </w:r>
          </w:p>
        </w:tc>
        <w:tc>
          <w:tcPr>
            <w:tcW w:w="2193" w:type="dxa"/>
          </w:tcPr>
          <w:p w:rsidR="00E22189" w:rsidRPr="005751C9" w:rsidRDefault="00E22189" w:rsidP="00917756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Year3</w:t>
            </w:r>
          </w:p>
        </w:tc>
        <w:tc>
          <w:tcPr>
            <w:tcW w:w="2193" w:type="dxa"/>
          </w:tcPr>
          <w:p w:rsidR="00E22189" w:rsidRPr="005751C9" w:rsidRDefault="00E22189" w:rsidP="00917756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Year4</w:t>
            </w:r>
          </w:p>
        </w:tc>
        <w:tc>
          <w:tcPr>
            <w:tcW w:w="2193" w:type="dxa"/>
          </w:tcPr>
          <w:p w:rsidR="00E22189" w:rsidRPr="005751C9" w:rsidRDefault="00E22189" w:rsidP="00917756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Year5</w:t>
            </w:r>
          </w:p>
        </w:tc>
        <w:tc>
          <w:tcPr>
            <w:tcW w:w="2194" w:type="dxa"/>
          </w:tcPr>
          <w:p w:rsidR="00E22189" w:rsidRPr="005751C9" w:rsidRDefault="00E22189" w:rsidP="00917756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Year6</w:t>
            </w:r>
          </w:p>
        </w:tc>
      </w:tr>
      <w:tr w:rsidR="00E22189" w:rsidTr="005751C9">
        <w:tc>
          <w:tcPr>
            <w:tcW w:w="2193" w:type="dxa"/>
          </w:tcPr>
          <w:p w:rsidR="00E22189" w:rsidRPr="005751C9" w:rsidRDefault="00E2218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Nouns and Noun Phrases</w:t>
            </w:r>
          </w:p>
        </w:tc>
        <w:tc>
          <w:tcPr>
            <w:tcW w:w="2193" w:type="dxa"/>
          </w:tcPr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 noun is.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regular plurals with ‘-s’, ‘-es’ endings.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nouns with ‘-er’.</w:t>
            </w:r>
          </w:p>
        </w:tc>
        <w:tc>
          <w:tcPr>
            <w:tcW w:w="2193" w:type="dxa"/>
          </w:tcPr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form nouns with suffixes.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expand noun phrases for description.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‘-es’ to nouns that end in consonant + ‘y’.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0E1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possessive apostrophes with singular nouns.</w:t>
            </w:r>
          </w:p>
        </w:tc>
        <w:tc>
          <w:tcPr>
            <w:tcW w:w="2193" w:type="dxa"/>
          </w:tcPr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form nouns with prefixes.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nouns or pronouns to avoid repetition.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form –a and –an. 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possessive apostrophes with plural words.</w:t>
            </w:r>
          </w:p>
        </w:tc>
        <w:tc>
          <w:tcPr>
            <w:tcW w:w="2193" w:type="dxa"/>
          </w:tcPr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plural and possessive ‘-s’.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choose an appropriate noun or pronoun to aid cohesion and avoid repetition. </w:t>
            </w: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expand noun phrases by the addition of modifying adjectives, nouns and prepositional phrases.</w:t>
            </w:r>
          </w:p>
        </w:tc>
        <w:tc>
          <w:tcPr>
            <w:tcW w:w="2193" w:type="dxa"/>
          </w:tcPr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locate and identify expanded noun phrases.</w:t>
            </w:r>
          </w:p>
        </w:tc>
        <w:tc>
          <w:tcPr>
            <w:tcW w:w="2194" w:type="dxa"/>
          </w:tcPr>
          <w:p w:rsidR="00E22189" w:rsidRDefault="00E2218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expand noun phrases to convey complicated information concisely.</w:t>
            </w:r>
          </w:p>
        </w:tc>
      </w:tr>
      <w:tr w:rsidR="00E22189" w:rsidTr="005751C9">
        <w:tc>
          <w:tcPr>
            <w:tcW w:w="2193" w:type="dxa"/>
          </w:tcPr>
          <w:p w:rsidR="00E22189" w:rsidRPr="005751C9" w:rsidRDefault="00E2218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Verbs</w:t>
            </w:r>
          </w:p>
        </w:tc>
        <w:tc>
          <w:tcPr>
            <w:tcW w:w="2193" w:type="dxa"/>
          </w:tcPr>
          <w:p w:rsidR="00E22189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third person singular –s.</w:t>
            </w: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endings to verbs where no change to the root word is needed: ‘-ing’, ‘-ed’, ‘-er’.</w:t>
            </w: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‘-ed’ to show the past tense.</w:t>
            </w:r>
          </w:p>
        </w:tc>
        <w:tc>
          <w:tcPr>
            <w:tcW w:w="2193" w:type="dxa"/>
          </w:tcPr>
          <w:p w:rsidR="00E22189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show the progressive form of verbs in the past and present tense.</w:t>
            </w: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‘-es’ to verbs that end in consonant + ‘y’.</w:t>
            </w: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740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‘-ed’ and ‘ing’ to root words that end in consonant + y and vowel + consonant + ‘e’ and single syllable, ending in vowel + consonant.</w:t>
            </w:r>
          </w:p>
        </w:tc>
        <w:tc>
          <w:tcPr>
            <w:tcW w:w="2193" w:type="dxa"/>
          </w:tcPr>
          <w:p w:rsidR="00E22189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present perfect form of verbs instead of the simple past.</w:t>
            </w:r>
          </w:p>
        </w:tc>
        <w:tc>
          <w:tcPr>
            <w:tcW w:w="2193" w:type="dxa"/>
          </w:tcPr>
          <w:p w:rsidR="00E22189" w:rsidRDefault="00B44740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Standard English forms for verb inflections.</w:t>
            </w:r>
          </w:p>
        </w:tc>
        <w:tc>
          <w:tcPr>
            <w:tcW w:w="2193" w:type="dxa"/>
          </w:tcPr>
          <w:p w:rsidR="00E22189" w:rsidRDefault="00B54616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indicate degrees of possibility with modal verbs.</w:t>
            </w:r>
          </w:p>
          <w:p w:rsidR="00B54616" w:rsidRDefault="00B54616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616" w:rsidRDefault="00B54616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prefixes for verbs, ‘dis’, ‘de’, ‘mis’, ‘over’, ‘re’.</w:t>
            </w:r>
          </w:p>
          <w:p w:rsidR="00B54616" w:rsidRDefault="00B54616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616" w:rsidRDefault="00B54616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convert nouns and adjectives into verbs using suffixes: ‘-ate’, ‘-ise’, ‘-ify’.</w:t>
            </w:r>
          </w:p>
        </w:tc>
        <w:tc>
          <w:tcPr>
            <w:tcW w:w="2194" w:type="dxa"/>
          </w:tcPr>
          <w:p w:rsidR="00E22189" w:rsidRDefault="00B54616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</w:tr>
      <w:tr w:rsidR="00E22189" w:rsidTr="005751C9">
        <w:tc>
          <w:tcPr>
            <w:tcW w:w="2193" w:type="dxa"/>
          </w:tcPr>
          <w:p w:rsidR="00E22189" w:rsidRPr="005751C9" w:rsidRDefault="00E2218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Tense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simple past tense ‘-ed’.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past and present tenses consistently.</w:t>
            </w: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progressive forms of verbs in the past and present tense.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present perfect tense.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subject-verb agreement and the consistent use of tense.</w:t>
            </w:r>
          </w:p>
        </w:tc>
        <w:tc>
          <w:tcPr>
            <w:tcW w:w="2194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</w:tr>
      <w:tr w:rsidR="00E22189" w:rsidTr="005751C9">
        <w:tc>
          <w:tcPr>
            <w:tcW w:w="2193" w:type="dxa"/>
          </w:tcPr>
          <w:p w:rsidR="00E22189" w:rsidRPr="005751C9" w:rsidRDefault="00E22189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Conjunctions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join words and sentences using </w:t>
            </w:r>
            <w:r w:rsidRPr="00072A9A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</w:t>
            </w:r>
            <w:r w:rsidRPr="00072A9A">
              <w:rPr>
                <w:rFonts w:ascii="Arial" w:hAnsi="Arial" w:cs="Arial"/>
                <w:i/>
                <w:sz w:val="20"/>
                <w:szCs w:val="20"/>
              </w:rPr>
              <w:t>when, if, that, because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subordination.</w:t>
            </w: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use </w:t>
            </w:r>
            <w:r w:rsidRPr="00072A9A">
              <w:rPr>
                <w:rFonts w:ascii="Arial" w:hAnsi="Arial" w:cs="Arial"/>
                <w:i/>
                <w:sz w:val="20"/>
                <w:szCs w:val="20"/>
              </w:rPr>
              <w:t>or, and, but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coordination.</w:t>
            </w: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 can express time and cause using words: </w:t>
            </w:r>
            <w:r w:rsidRPr="00072A9A">
              <w:rPr>
                <w:rFonts w:ascii="Arial" w:hAnsi="Arial" w:cs="Arial"/>
                <w:i/>
                <w:sz w:val="20"/>
                <w:szCs w:val="20"/>
              </w:rPr>
              <w:t>so, before, after, while, because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wider range of conjunctions.</w:t>
            </w:r>
          </w:p>
        </w:tc>
        <w:tc>
          <w:tcPr>
            <w:tcW w:w="2193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  <w:tc>
          <w:tcPr>
            <w:tcW w:w="2194" w:type="dxa"/>
          </w:tcPr>
          <w:p w:rsidR="00E22189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</w:tr>
      <w:tr w:rsidR="00072A9A" w:rsidTr="005751C9">
        <w:tc>
          <w:tcPr>
            <w:tcW w:w="2193" w:type="dxa"/>
          </w:tcPr>
          <w:p w:rsidR="00072A9A" w:rsidRDefault="00072A9A" w:rsidP="0021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072A9A" w:rsidRPr="005751C9" w:rsidRDefault="00072A9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 1</w:t>
            </w:r>
          </w:p>
        </w:tc>
        <w:tc>
          <w:tcPr>
            <w:tcW w:w="2193" w:type="dxa"/>
          </w:tcPr>
          <w:p w:rsidR="00072A9A" w:rsidRPr="005751C9" w:rsidRDefault="00072A9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Year2</w:t>
            </w:r>
          </w:p>
        </w:tc>
        <w:tc>
          <w:tcPr>
            <w:tcW w:w="2193" w:type="dxa"/>
          </w:tcPr>
          <w:p w:rsidR="00072A9A" w:rsidRPr="005751C9" w:rsidRDefault="00072A9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Year3</w:t>
            </w:r>
          </w:p>
        </w:tc>
        <w:tc>
          <w:tcPr>
            <w:tcW w:w="2193" w:type="dxa"/>
          </w:tcPr>
          <w:p w:rsidR="00072A9A" w:rsidRPr="005751C9" w:rsidRDefault="00072A9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Year4</w:t>
            </w:r>
          </w:p>
        </w:tc>
        <w:tc>
          <w:tcPr>
            <w:tcW w:w="2193" w:type="dxa"/>
          </w:tcPr>
          <w:p w:rsidR="00072A9A" w:rsidRPr="005751C9" w:rsidRDefault="00072A9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Year5</w:t>
            </w:r>
          </w:p>
        </w:tc>
        <w:tc>
          <w:tcPr>
            <w:tcW w:w="2194" w:type="dxa"/>
          </w:tcPr>
          <w:p w:rsidR="00072A9A" w:rsidRPr="005751C9" w:rsidRDefault="00072A9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Year6</w:t>
            </w:r>
          </w:p>
        </w:tc>
      </w:tr>
      <w:tr w:rsidR="00072A9A" w:rsidTr="005751C9">
        <w:tc>
          <w:tcPr>
            <w:tcW w:w="2193" w:type="dxa"/>
          </w:tcPr>
          <w:p w:rsidR="00072A9A" w:rsidRPr="005751C9" w:rsidRDefault="00072A9A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Adverbs and Adverbials</w:t>
            </w: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A9A">
              <w:rPr>
                <w:rFonts w:ascii="Arial" w:hAnsi="Arial" w:cs="Arial"/>
                <w:sz w:val="20"/>
                <w:szCs w:val="20"/>
              </w:rPr>
              <w:t>I can add the suffix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72A9A" w:rsidRP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A9A">
              <w:rPr>
                <w:rFonts w:ascii="Arial" w:hAnsi="Arial" w:cs="Arial"/>
                <w:sz w:val="20"/>
                <w:szCs w:val="20"/>
              </w:rPr>
              <w:t xml:space="preserve"> ‘-ly’ to adjectives to form an adverb.</w:t>
            </w: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express time and cause (</w:t>
            </w:r>
            <w:r w:rsidRPr="00072A9A">
              <w:rPr>
                <w:rFonts w:ascii="Arial" w:hAnsi="Arial" w:cs="Arial"/>
                <w:i/>
                <w:sz w:val="20"/>
                <w:szCs w:val="20"/>
              </w:rPr>
              <w:t>then, next, soon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adverbs.</w:t>
            </w: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an adverbial phrase is.</w:t>
            </w: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fronted adverbials.</w:t>
            </w: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to put a comma after a fronted adverbial.</w:t>
            </w: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indicate degrees of possibility with adverbs.</w:t>
            </w: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adverbials of time, place and number.</w:t>
            </w:r>
          </w:p>
        </w:tc>
        <w:tc>
          <w:tcPr>
            <w:tcW w:w="2194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link ideas across a text using cohesive devices including adverbials.</w:t>
            </w:r>
          </w:p>
        </w:tc>
      </w:tr>
      <w:tr w:rsidR="00072A9A" w:rsidTr="005751C9">
        <w:tc>
          <w:tcPr>
            <w:tcW w:w="2193" w:type="dxa"/>
          </w:tcPr>
          <w:p w:rsidR="00072A9A" w:rsidRPr="005751C9" w:rsidRDefault="00072A9A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Adjectives</w:t>
            </w: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‘-er’ and ‘-est’ to adjectives where no change is needed to the root word.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‘-er’ and ‘-est’ to root words that end in consonant + ‘y’ and vowel + consonant +’e’ and single syllable, ending in vowel + consonant.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choose appropriate adjectives.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  <w:tc>
          <w:tcPr>
            <w:tcW w:w="2194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</w:tr>
      <w:tr w:rsidR="00072A9A" w:rsidTr="005751C9">
        <w:tc>
          <w:tcPr>
            <w:tcW w:w="2193" w:type="dxa"/>
          </w:tcPr>
          <w:p w:rsidR="00072A9A" w:rsidRPr="005751C9" w:rsidRDefault="00072A9A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Prepositions</w:t>
            </w: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express time and cause (</w:t>
            </w:r>
            <w:r w:rsidRPr="00E4595A">
              <w:rPr>
                <w:rFonts w:ascii="Arial" w:hAnsi="Arial" w:cs="Arial"/>
                <w:i/>
                <w:sz w:val="20"/>
                <w:szCs w:val="20"/>
              </w:rPr>
              <w:t>before, after, during, in, because of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other prepositions in my writing.</w:t>
            </w:r>
          </w:p>
        </w:tc>
        <w:tc>
          <w:tcPr>
            <w:tcW w:w="2193" w:type="dxa"/>
          </w:tcPr>
          <w:p w:rsidR="00072A9A" w:rsidRDefault="00072A9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  <w:tc>
          <w:tcPr>
            <w:tcW w:w="2194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</w:tr>
      <w:tr w:rsidR="00072A9A" w:rsidTr="005751C9">
        <w:tc>
          <w:tcPr>
            <w:tcW w:w="2193" w:type="dxa"/>
          </w:tcPr>
          <w:p w:rsidR="00072A9A" w:rsidRPr="005751C9" w:rsidRDefault="00072A9A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Punctuation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leave a space to separate my words.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full stop.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question mark.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an exclamation mark.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capital letter at the start of a sentence and for names.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capital for the personal pronoun I.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read words with contractions.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capital letters.</w:t>
            </w: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can use a question mark.</w:t>
            </w: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A9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an exclamation mark.</w:t>
            </w: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commas to separate items in a list.</w:t>
            </w: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apostrophes for contractions.</w:t>
            </w: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5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possessive apostrophes for singular nouns.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beginning to use inverted commas to punctuate direct speech.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beginning to use possessive apostrophes for plural nouns.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inverted commas and other speech punctuation to indicate direct speech.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an apostrophe to mark singular and plural possession.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use a comma after a fronted adverbial.</w:t>
            </w:r>
          </w:p>
        </w:tc>
        <w:tc>
          <w:tcPr>
            <w:tcW w:w="2193" w:type="dxa"/>
          </w:tcPr>
          <w:p w:rsidR="00072A9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use: brackets, dashes or commas to mark parenthesis.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commas to clarify meaning or avoid ambiguity.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="00E4595A">
              <w:rPr>
                <w:rFonts w:ascii="Arial" w:hAnsi="Arial" w:cs="Arial"/>
                <w:sz w:val="20"/>
                <w:szCs w:val="20"/>
              </w:rPr>
              <w:t xml:space="preserve"> beginning to use hyphens.</w:t>
            </w: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bullet points.</w:t>
            </w:r>
          </w:p>
        </w:tc>
        <w:tc>
          <w:tcPr>
            <w:tcW w:w="2194" w:type="dxa"/>
          </w:tcPr>
          <w:p w:rsidR="00072A9A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semi colon, colon and a dash to mark the boundary between clauses.</w:t>
            </w: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colon to introduce a list.</w:t>
            </w: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a hyphen to avoid ambiguity.</w:t>
            </w:r>
          </w:p>
        </w:tc>
      </w:tr>
      <w:tr w:rsidR="00E4595A" w:rsidTr="005751C9">
        <w:tc>
          <w:tcPr>
            <w:tcW w:w="2193" w:type="dxa"/>
          </w:tcPr>
          <w:p w:rsidR="00E4595A" w:rsidRDefault="00E4595A" w:rsidP="00217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E4595A" w:rsidRPr="005751C9" w:rsidRDefault="00E4595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 1</w:t>
            </w:r>
          </w:p>
        </w:tc>
        <w:tc>
          <w:tcPr>
            <w:tcW w:w="2193" w:type="dxa"/>
          </w:tcPr>
          <w:p w:rsidR="00E4595A" w:rsidRPr="005751C9" w:rsidRDefault="00E4595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Year2</w:t>
            </w:r>
          </w:p>
        </w:tc>
        <w:tc>
          <w:tcPr>
            <w:tcW w:w="2193" w:type="dxa"/>
          </w:tcPr>
          <w:p w:rsidR="00E4595A" w:rsidRPr="005751C9" w:rsidRDefault="00E4595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Year3</w:t>
            </w:r>
          </w:p>
        </w:tc>
        <w:tc>
          <w:tcPr>
            <w:tcW w:w="2193" w:type="dxa"/>
          </w:tcPr>
          <w:p w:rsidR="00E4595A" w:rsidRPr="005751C9" w:rsidRDefault="00E4595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Year4</w:t>
            </w:r>
          </w:p>
        </w:tc>
        <w:tc>
          <w:tcPr>
            <w:tcW w:w="2193" w:type="dxa"/>
          </w:tcPr>
          <w:p w:rsidR="00E4595A" w:rsidRPr="005751C9" w:rsidRDefault="00E4595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Year5</w:t>
            </w:r>
          </w:p>
        </w:tc>
        <w:tc>
          <w:tcPr>
            <w:tcW w:w="2194" w:type="dxa"/>
          </w:tcPr>
          <w:p w:rsidR="00E4595A" w:rsidRPr="005751C9" w:rsidRDefault="00E4595A" w:rsidP="00217554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Year6</w:t>
            </w:r>
          </w:p>
        </w:tc>
      </w:tr>
      <w:tr w:rsidR="00E4595A" w:rsidTr="005751C9">
        <w:tc>
          <w:tcPr>
            <w:tcW w:w="2193" w:type="dxa"/>
          </w:tcPr>
          <w:p w:rsidR="00E4595A" w:rsidRPr="005751C9" w:rsidRDefault="00E4595A" w:rsidP="00E46C0A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5751C9">
              <w:rPr>
                <w:rFonts w:ascii="Georgia" w:hAnsi="Georgia" w:cs="Arial"/>
                <w:b/>
                <w:sz w:val="20"/>
                <w:szCs w:val="20"/>
              </w:rPr>
              <w:t>Affixes and Word Families</w:t>
            </w:r>
          </w:p>
        </w:tc>
        <w:tc>
          <w:tcPr>
            <w:tcW w:w="2193" w:type="dxa"/>
          </w:tcPr>
          <w:p w:rsidR="00E4595A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add the prefix ‘un-‘</w:t>
            </w: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regular nouns and third person verbs ‘-s’, ‘-es’.</w:t>
            </w: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endings to verbs where there is no change to the root word</w:t>
            </w:r>
            <w:r w:rsidR="003207E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07E9" w:rsidRPr="003207E9">
              <w:rPr>
                <w:rFonts w:ascii="Arial" w:hAnsi="Arial" w:cs="Arial"/>
                <w:i/>
                <w:sz w:val="20"/>
                <w:szCs w:val="20"/>
              </w:rPr>
              <w:t>ing, ed, er</w:t>
            </w:r>
            <w:r w:rsidR="003207E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207E9" w:rsidRDefault="003207E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7E9" w:rsidRDefault="003207E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add </w:t>
            </w:r>
            <w:r w:rsidRPr="003207E9">
              <w:rPr>
                <w:rFonts w:ascii="Arial" w:hAnsi="Arial" w:cs="Arial"/>
                <w:i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207E9">
              <w:rPr>
                <w:rFonts w:ascii="Arial" w:hAnsi="Arial" w:cs="Arial"/>
                <w:i/>
                <w:sz w:val="20"/>
                <w:szCs w:val="20"/>
              </w:rPr>
              <w:t xml:space="preserve">est </w:t>
            </w:r>
            <w:r>
              <w:rPr>
                <w:rFonts w:ascii="Arial" w:hAnsi="Arial" w:cs="Arial"/>
                <w:sz w:val="20"/>
                <w:szCs w:val="20"/>
              </w:rPr>
              <w:t>to adjectives where no change is needed to the root word.</w:t>
            </w: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FC5" w:rsidRDefault="00586FC5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:rsidR="00E4595A" w:rsidRDefault="003207E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add </w:t>
            </w:r>
            <w:r w:rsidRPr="003207E9">
              <w:rPr>
                <w:rFonts w:ascii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nouns and verbs that end in consonant + y.</w:t>
            </w:r>
          </w:p>
          <w:p w:rsidR="003207E9" w:rsidRDefault="003207E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7E9" w:rsidRDefault="003207E9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add </w:t>
            </w:r>
            <w:r w:rsidRPr="003207E9">
              <w:rPr>
                <w:rFonts w:ascii="Arial" w:hAnsi="Arial" w:cs="Arial"/>
                <w:i/>
                <w:sz w:val="20"/>
                <w:szCs w:val="20"/>
              </w:rPr>
              <w:t>ed, ing, 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207E9">
              <w:rPr>
                <w:rFonts w:ascii="Arial" w:hAnsi="Arial" w:cs="Arial"/>
                <w:i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to root words that end in consonant + y and vowel</w:t>
            </w:r>
          </w:p>
        </w:tc>
        <w:tc>
          <w:tcPr>
            <w:tcW w:w="2193" w:type="dxa"/>
          </w:tcPr>
          <w:p w:rsidR="00E4595A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the prefixes </w:t>
            </w:r>
            <w:r w:rsidRPr="001E3DC1">
              <w:rPr>
                <w:rFonts w:ascii="Arial" w:hAnsi="Arial" w:cs="Arial"/>
                <w:i/>
                <w:sz w:val="20"/>
                <w:szCs w:val="20"/>
              </w:rPr>
              <w:t xml:space="preserve">super, anti </w:t>
            </w:r>
            <w:r w:rsidRPr="001E3DC1">
              <w:rPr>
                <w:rFonts w:ascii="Arial" w:hAnsi="Arial" w:cs="Arial"/>
                <w:sz w:val="20"/>
                <w:szCs w:val="20"/>
              </w:rPr>
              <w:t>and</w:t>
            </w:r>
            <w:r w:rsidRPr="001E3DC1">
              <w:rPr>
                <w:rFonts w:ascii="Arial" w:hAnsi="Arial" w:cs="Arial"/>
                <w:i/>
                <w:sz w:val="20"/>
                <w:szCs w:val="20"/>
              </w:rPr>
              <w:t xml:space="preserve"> auto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3DC1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3DC1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word families based on common words.</w:t>
            </w:r>
          </w:p>
        </w:tc>
        <w:tc>
          <w:tcPr>
            <w:tcW w:w="2193" w:type="dxa"/>
          </w:tcPr>
          <w:p w:rsidR="00E4595A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the plural and possessive ‘</w:t>
            </w:r>
            <w:r w:rsidRPr="001E3DC1">
              <w:rPr>
                <w:rFonts w:ascii="Arial" w:hAnsi="Arial" w:cs="Arial"/>
                <w:i/>
                <w:sz w:val="20"/>
                <w:szCs w:val="20"/>
              </w:rPr>
              <w:t>-s’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1E3DC1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convert nouns and adjectives into verbs using suffixes </w:t>
            </w:r>
          </w:p>
          <w:p w:rsidR="00E4595A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</w:t>
            </w:r>
            <w:r w:rsidRPr="001E3DC1">
              <w:rPr>
                <w:rFonts w:ascii="Arial" w:hAnsi="Arial" w:cs="Arial"/>
                <w:i/>
                <w:sz w:val="20"/>
                <w:szCs w:val="20"/>
              </w:rPr>
              <w:t>ate, -ise, -ify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3DC1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3DC1" w:rsidRDefault="001E3DC1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prefixes for verbs (</w:t>
            </w:r>
            <w:r w:rsidRPr="001E3DC1">
              <w:rPr>
                <w:rFonts w:ascii="Arial" w:hAnsi="Arial" w:cs="Arial"/>
                <w:i/>
                <w:sz w:val="20"/>
                <w:szCs w:val="20"/>
              </w:rPr>
              <w:t>dis-, de-, mis-, over-, re-)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E4595A" w:rsidRDefault="00E4595A" w:rsidP="00E4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learning from previous years.</w:t>
            </w:r>
          </w:p>
        </w:tc>
      </w:tr>
    </w:tbl>
    <w:p w:rsidR="00487F20" w:rsidRDefault="00487F20" w:rsidP="00E46C0A">
      <w:pPr>
        <w:jc w:val="center"/>
        <w:rPr>
          <w:rFonts w:ascii="Arial" w:hAnsi="Arial" w:cs="Arial"/>
          <w:sz w:val="20"/>
          <w:szCs w:val="20"/>
        </w:rPr>
      </w:pPr>
    </w:p>
    <w:sectPr w:rsidR="00487F20" w:rsidSect="00E46C0A">
      <w:pgSz w:w="16838" w:h="11906" w:orient="landscape" w:code="9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C4" w:rsidRDefault="004461C4">
      <w:r>
        <w:separator/>
      </w:r>
    </w:p>
  </w:endnote>
  <w:endnote w:type="continuationSeparator" w:id="0">
    <w:p w:rsidR="004461C4" w:rsidRDefault="0044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C4" w:rsidRDefault="004461C4">
      <w:r>
        <w:separator/>
      </w:r>
    </w:p>
  </w:footnote>
  <w:footnote w:type="continuationSeparator" w:id="0">
    <w:p w:rsidR="004461C4" w:rsidRDefault="0044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92A"/>
    <w:multiLevelType w:val="hybridMultilevel"/>
    <w:tmpl w:val="BC3E2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7EA9"/>
    <w:multiLevelType w:val="hybridMultilevel"/>
    <w:tmpl w:val="D7D0F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118E6"/>
    <w:multiLevelType w:val="hybridMultilevel"/>
    <w:tmpl w:val="A914F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F38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A3D"/>
    <w:multiLevelType w:val="hybridMultilevel"/>
    <w:tmpl w:val="FC0E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10DC"/>
    <w:multiLevelType w:val="singleLevel"/>
    <w:tmpl w:val="0EFC1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F60A97"/>
    <w:multiLevelType w:val="hybridMultilevel"/>
    <w:tmpl w:val="C8028B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D4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8905FA"/>
    <w:multiLevelType w:val="hybridMultilevel"/>
    <w:tmpl w:val="D45C8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15E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CD0DBD"/>
    <w:multiLevelType w:val="hybridMultilevel"/>
    <w:tmpl w:val="7C8EC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0"/>
    <w:rsid w:val="000056C1"/>
    <w:rsid w:val="0001548C"/>
    <w:rsid w:val="00022AA7"/>
    <w:rsid w:val="00027474"/>
    <w:rsid w:val="00037568"/>
    <w:rsid w:val="00037AD6"/>
    <w:rsid w:val="00072A9A"/>
    <w:rsid w:val="00092DE0"/>
    <w:rsid w:val="000B06ED"/>
    <w:rsid w:val="000B279E"/>
    <w:rsid w:val="000B75F9"/>
    <w:rsid w:val="000B7E5E"/>
    <w:rsid w:val="000C5A33"/>
    <w:rsid w:val="000D057C"/>
    <w:rsid w:val="000E1958"/>
    <w:rsid w:val="000E4BBD"/>
    <w:rsid w:val="001116C9"/>
    <w:rsid w:val="00140B2C"/>
    <w:rsid w:val="00152AAA"/>
    <w:rsid w:val="00153BF2"/>
    <w:rsid w:val="00183C27"/>
    <w:rsid w:val="001B2992"/>
    <w:rsid w:val="001B45C6"/>
    <w:rsid w:val="001B4A04"/>
    <w:rsid w:val="001D0344"/>
    <w:rsid w:val="001D051F"/>
    <w:rsid w:val="001E3DC1"/>
    <w:rsid w:val="001E5E3F"/>
    <w:rsid w:val="001F32A3"/>
    <w:rsid w:val="00212F1D"/>
    <w:rsid w:val="00214C9B"/>
    <w:rsid w:val="00216DEB"/>
    <w:rsid w:val="00235E93"/>
    <w:rsid w:val="00237B53"/>
    <w:rsid w:val="00241AAC"/>
    <w:rsid w:val="00272137"/>
    <w:rsid w:val="00291484"/>
    <w:rsid w:val="002D2765"/>
    <w:rsid w:val="002D2902"/>
    <w:rsid w:val="003054E4"/>
    <w:rsid w:val="00314E5F"/>
    <w:rsid w:val="00315082"/>
    <w:rsid w:val="003207E9"/>
    <w:rsid w:val="003360D9"/>
    <w:rsid w:val="003464A9"/>
    <w:rsid w:val="00351EEC"/>
    <w:rsid w:val="00375F21"/>
    <w:rsid w:val="003A356B"/>
    <w:rsid w:val="003A4A86"/>
    <w:rsid w:val="003B1756"/>
    <w:rsid w:val="003C0F29"/>
    <w:rsid w:val="003D3FD9"/>
    <w:rsid w:val="003E0880"/>
    <w:rsid w:val="003E7BE6"/>
    <w:rsid w:val="004033DA"/>
    <w:rsid w:val="004050C6"/>
    <w:rsid w:val="00416DB5"/>
    <w:rsid w:val="00426EB7"/>
    <w:rsid w:val="004461C4"/>
    <w:rsid w:val="00447AB4"/>
    <w:rsid w:val="0045190D"/>
    <w:rsid w:val="00452C57"/>
    <w:rsid w:val="00461E0D"/>
    <w:rsid w:val="00466985"/>
    <w:rsid w:val="00487F20"/>
    <w:rsid w:val="004A34B5"/>
    <w:rsid w:val="004A56C0"/>
    <w:rsid w:val="004E6792"/>
    <w:rsid w:val="005402B6"/>
    <w:rsid w:val="0054349D"/>
    <w:rsid w:val="00554641"/>
    <w:rsid w:val="0056519A"/>
    <w:rsid w:val="005751C9"/>
    <w:rsid w:val="00575755"/>
    <w:rsid w:val="00576E00"/>
    <w:rsid w:val="00586FC5"/>
    <w:rsid w:val="005A1F47"/>
    <w:rsid w:val="005B4B10"/>
    <w:rsid w:val="005C4E67"/>
    <w:rsid w:val="005C5338"/>
    <w:rsid w:val="005C7F65"/>
    <w:rsid w:val="005D0853"/>
    <w:rsid w:val="005E2EA8"/>
    <w:rsid w:val="005E635C"/>
    <w:rsid w:val="005F339E"/>
    <w:rsid w:val="00624EB9"/>
    <w:rsid w:val="00646E72"/>
    <w:rsid w:val="0064725A"/>
    <w:rsid w:val="0065699B"/>
    <w:rsid w:val="006616AD"/>
    <w:rsid w:val="00673392"/>
    <w:rsid w:val="00677297"/>
    <w:rsid w:val="006944C9"/>
    <w:rsid w:val="00695CCB"/>
    <w:rsid w:val="006B021A"/>
    <w:rsid w:val="006C7C24"/>
    <w:rsid w:val="006F0B9D"/>
    <w:rsid w:val="006F5404"/>
    <w:rsid w:val="006F7E9E"/>
    <w:rsid w:val="007004B2"/>
    <w:rsid w:val="00707B18"/>
    <w:rsid w:val="00717B97"/>
    <w:rsid w:val="007259A4"/>
    <w:rsid w:val="007346BF"/>
    <w:rsid w:val="00734B49"/>
    <w:rsid w:val="00751AE0"/>
    <w:rsid w:val="007543BA"/>
    <w:rsid w:val="0075515F"/>
    <w:rsid w:val="00770082"/>
    <w:rsid w:val="00781CAA"/>
    <w:rsid w:val="007870C7"/>
    <w:rsid w:val="007961B4"/>
    <w:rsid w:val="007B732F"/>
    <w:rsid w:val="007D4781"/>
    <w:rsid w:val="0081123A"/>
    <w:rsid w:val="00832A74"/>
    <w:rsid w:val="008403E2"/>
    <w:rsid w:val="00843A70"/>
    <w:rsid w:val="00847180"/>
    <w:rsid w:val="00860E07"/>
    <w:rsid w:val="008652DE"/>
    <w:rsid w:val="008931CA"/>
    <w:rsid w:val="00894DA9"/>
    <w:rsid w:val="008950E6"/>
    <w:rsid w:val="008C62AC"/>
    <w:rsid w:val="008D17D3"/>
    <w:rsid w:val="008E19DB"/>
    <w:rsid w:val="009067C9"/>
    <w:rsid w:val="009076E3"/>
    <w:rsid w:val="00925D5B"/>
    <w:rsid w:val="0093412D"/>
    <w:rsid w:val="00935430"/>
    <w:rsid w:val="00944F20"/>
    <w:rsid w:val="00945B51"/>
    <w:rsid w:val="00960164"/>
    <w:rsid w:val="0096693F"/>
    <w:rsid w:val="00973302"/>
    <w:rsid w:val="00982CC6"/>
    <w:rsid w:val="00991105"/>
    <w:rsid w:val="009A07A8"/>
    <w:rsid w:val="009B0F06"/>
    <w:rsid w:val="009D7A34"/>
    <w:rsid w:val="009E224E"/>
    <w:rsid w:val="009E6CE4"/>
    <w:rsid w:val="009F43E6"/>
    <w:rsid w:val="00A01622"/>
    <w:rsid w:val="00A10A56"/>
    <w:rsid w:val="00A14A67"/>
    <w:rsid w:val="00A228E0"/>
    <w:rsid w:val="00A236E7"/>
    <w:rsid w:val="00A2541A"/>
    <w:rsid w:val="00A50E7A"/>
    <w:rsid w:val="00A62B3A"/>
    <w:rsid w:val="00A64AAD"/>
    <w:rsid w:val="00A71BE8"/>
    <w:rsid w:val="00A81569"/>
    <w:rsid w:val="00A9589D"/>
    <w:rsid w:val="00AB2BE3"/>
    <w:rsid w:val="00AC5667"/>
    <w:rsid w:val="00AC70E7"/>
    <w:rsid w:val="00AE1B91"/>
    <w:rsid w:val="00AE71FE"/>
    <w:rsid w:val="00B027B8"/>
    <w:rsid w:val="00B07890"/>
    <w:rsid w:val="00B13533"/>
    <w:rsid w:val="00B1464D"/>
    <w:rsid w:val="00B1534F"/>
    <w:rsid w:val="00B3190F"/>
    <w:rsid w:val="00B35B71"/>
    <w:rsid w:val="00B414BB"/>
    <w:rsid w:val="00B44740"/>
    <w:rsid w:val="00B54616"/>
    <w:rsid w:val="00B57EAF"/>
    <w:rsid w:val="00B6667D"/>
    <w:rsid w:val="00B84BFB"/>
    <w:rsid w:val="00B84C23"/>
    <w:rsid w:val="00B84EC2"/>
    <w:rsid w:val="00B91665"/>
    <w:rsid w:val="00B96E7E"/>
    <w:rsid w:val="00BB4082"/>
    <w:rsid w:val="00C1414E"/>
    <w:rsid w:val="00C77766"/>
    <w:rsid w:val="00C86C22"/>
    <w:rsid w:val="00C8739A"/>
    <w:rsid w:val="00CA58FB"/>
    <w:rsid w:val="00CA5B79"/>
    <w:rsid w:val="00CE4FEE"/>
    <w:rsid w:val="00CE5796"/>
    <w:rsid w:val="00D07BFB"/>
    <w:rsid w:val="00D14E39"/>
    <w:rsid w:val="00D2508B"/>
    <w:rsid w:val="00D40B8C"/>
    <w:rsid w:val="00D54D0B"/>
    <w:rsid w:val="00D843CC"/>
    <w:rsid w:val="00D97DF5"/>
    <w:rsid w:val="00DA4510"/>
    <w:rsid w:val="00DB7451"/>
    <w:rsid w:val="00DD158F"/>
    <w:rsid w:val="00DD3353"/>
    <w:rsid w:val="00DD557C"/>
    <w:rsid w:val="00E0733A"/>
    <w:rsid w:val="00E22189"/>
    <w:rsid w:val="00E320B4"/>
    <w:rsid w:val="00E4595A"/>
    <w:rsid w:val="00E46C0A"/>
    <w:rsid w:val="00E742C7"/>
    <w:rsid w:val="00EC27F5"/>
    <w:rsid w:val="00EF760B"/>
    <w:rsid w:val="00F00F68"/>
    <w:rsid w:val="00F042F9"/>
    <w:rsid w:val="00F04754"/>
    <w:rsid w:val="00F04791"/>
    <w:rsid w:val="00F36322"/>
    <w:rsid w:val="00F45A54"/>
    <w:rsid w:val="00F46875"/>
    <w:rsid w:val="00F626E3"/>
    <w:rsid w:val="00F758C2"/>
    <w:rsid w:val="00F77E57"/>
    <w:rsid w:val="00F82EF0"/>
    <w:rsid w:val="00F867CD"/>
    <w:rsid w:val="00FA3423"/>
    <w:rsid w:val="00FC7EAF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DE1A2"/>
  <w15:docId w15:val="{6D959D2E-A7E3-4AB1-9835-F07AEC6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86"/>
    <w:rPr>
      <w:sz w:val="24"/>
      <w:szCs w:val="24"/>
    </w:rPr>
  </w:style>
  <w:style w:type="paragraph" w:styleId="Heading1">
    <w:name w:val="heading 1"/>
    <w:basedOn w:val="Normal"/>
    <w:next w:val="Normal"/>
    <w:qFormat/>
    <w:rsid w:val="003E088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0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0A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A56"/>
  </w:style>
  <w:style w:type="paragraph" w:styleId="Header">
    <w:name w:val="header"/>
    <w:basedOn w:val="Normal"/>
    <w:rsid w:val="00A10A5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E0880"/>
    <w:pPr>
      <w:jc w:val="center"/>
    </w:pPr>
    <w:rPr>
      <w:rFonts w:ascii="Arial Black" w:hAnsi="Arial Black"/>
      <w:sz w:val="48"/>
      <w:szCs w:val="20"/>
    </w:rPr>
  </w:style>
  <w:style w:type="paragraph" w:styleId="Title">
    <w:name w:val="Title"/>
    <w:basedOn w:val="Normal"/>
    <w:qFormat/>
    <w:rsid w:val="003E0880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3E0880"/>
    <w:rPr>
      <w:rFonts w:ascii="Arial" w:hAnsi="Arial"/>
      <w:b/>
      <w:sz w:val="32"/>
      <w:szCs w:val="20"/>
    </w:rPr>
  </w:style>
  <w:style w:type="paragraph" w:styleId="BodyText">
    <w:name w:val="Body Text"/>
    <w:basedOn w:val="Normal"/>
    <w:rsid w:val="003E0880"/>
    <w:pPr>
      <w:spacing w:after="120"/>
    </w:pPr>
  </w:style>
  <w:style w:type="paragraph" w:styleId="DocumentMap">
    <w:name w:val="Document Map"/>
    <w:basedOn w:val="Normal"/>
    <w:semiHidden/>
    <w:rsid w:val="0054349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20018758</dc:creator>
  <cp:lastModifiedBy>Robert Fox</cp:lastModifiedBy>
  <cp:revision>2</cp:revision>
  <cp:lastPrinted>2013-12-11T11:07:00Z</cp:lastPrinted>
  <dcterms:created xsi:type="dcterms:W3CDTF">2018-06-07T13:29:00Z</dcterms:created>
  <dcterms:modified xsi:type="dcterms:W3CDTF">2018-06-07T13:29:00Z</dcterms:modified>
</cp:coreProperties>
</file>